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DE55" w14:textId="77777777" w:rsidR="00500C4D" w:rsidRDefault="00500C4D" w:rsidP="00500C4D">
      <w:r>
        <w:rPr>
          <w:noProof/>
          <w:lang w:eastAsia="es-MX"/>
        </w:rPr>
        <w:drawing>
          <wp:anchor distT="0" distB="0" distL="114300" distR="114300" simplePos="0" relativeHeight="251660288" behindDoc="0" locked="0" layoutInCell="1" allowOverlap="1" wp14:anchorId="23218795" wp14:editId="585B2EA0">
            <wp:simplePos x="0" y="0"/>
            <wp:positionH relativeFrom="margin">
              <wp:posOffset>995680</wp:posOffset>
            </wp:positionH>
            <wp:positionV relativeFrom="margin">
              <wp:posOffset>-7379</wp:posOffset>
            </wp:positionV>
            <wp:extent cx="3539490" cy="456120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9490" cy="4561205"/>
                    </a:xfrm>
                    <a:prstGeom prst="rect">
                      <a:avLst/>
                    </a:prstGeom>
                  </pic:spPr>
                </pic:pic>
              </a:graphicData>
            </a:graphic>
          </wp:anchor>
        </w:drawing>
      </w:r>
    </w:p>
    <w:p w14:paraId="12CF2D10" w14:textId="77777777" w:rsidR="00500C4D" w:rsidRDefault="00500C4D" w:rsidP="00500C4D"/>
    <w:p w14:paraId="31006B8C" w14:textId="77777777" w:rsidR="00500C4D" w:rsidRDefault="00500C4D" w:rsidP="00500C4D"/>
    <w:p w14:paraId="782A9E31" w14:textId="77777777" w:rsidR="00500C4D" w:rsidRDefault="00500C4D" w:rsidP="00500C4D"/>
    <w:p w14:paraId="1603B0D2" w14:textId="77777777" w:rsidR="00500C4D" w:rsidRDefault="00500C4D" w:rsidP="00500C4D"/>
    <w:p w14:paraId="26A314E0" w14:textId="77777777" w:rsidR="00500C4D" w:rsidRDefault="00500C4D" w:rsidP="00500C4D"/>
    <w:p w14:paraId="59648BC6" w14:textId="77777777" w:rsidR="00500C4D" w:rsidRDefault="00500C4D" w:rsidP="00500C4D"/>
    <w:p w14:paraId="0152FFD4" w14:textId="77777777" w:rsidR="00500C4D" w:rsidRDefault="00500C4D" w:rsidP="00500C4D">
      <w:pPr>
        <w:jc w:val="center"/>
        <w:rPr>
          <w:rFonts w:ascii="Arial Rounded MT Bold" w:hAnsi="Arial Rounded MT Bold"/>
          <w:sz w:val="40"/>
        </w:rPr>
      </w:pPr>
    </w:p>
    <w:p w14:paraId="682D13C6" w14:textId="77777777" w:rsidR="00500C4D" w:rsidRDefault="00500C4D" w:rsidP="00500C4D">
      <w:pPr>
        <w:jc w:val="center"/>
        <w:rPr>
          <w:rFonts w:ascii="Arial Rounded MT Bold" w:hAnsi="Arial Rounded MT Bold"/>
          <w:sz w:val="40"/>
        </w:rPr>
      </w:pPr>
    </w:p>
    <w:p w14:paraId="245C6FC5" w14:textId="77777777" w:rsidR="00500C4D" w:rsidRDefault="00500C4D" w:rsidP="00500C4D">
      <w:pPr>
        <w:jc w:val="center"/>
        <w:rPr>
          <w:rFonts w:ascii="Arial Rounded MT Bold" w:hAnsi="Arial Rounded MT Bold"/>
          <w:sz w:val="40"/>
        </w:rPr>
      </w:pPr>
    </w:p>
    <w:p w14:paraId="09389988" w14:textId="77777777" w:rsidR="00500C4D" w:rsidRDefault="00500C4D" w:rsidP="00500C4D">
      <w:pPr>
        <w:jc w:val="center"/>
        <w:rPr>
          <w:rFonts w:ascii="Arial Rounded MT Bold" w:hAnsi="Arial Rounded MT Bold"/>
          <w:sz w:val="40"/>
        </w:rPr>
      </w:pPr>
    </w:p>
    <w:p w14:paraId="5B66BC63" w14:textId="77777777" w:rsidR="00500C4D" w:rsidRDefault="00500C4D" w:rsidP="00500C4D">
      <w:pPr>
        <w:jc w:val="center"/>
        <w:rPr>
          <w:rFonts w:ascii="Arial Rounded MT Bold" w:hAnsi="Arial Rounded MT Bold"/>
          <w:sz w:val="40"/>
        </w:rPr>
      </w:pPr>
    </w:p>
    <w:p w14:paraId="0F5614D5" w14:textId="77777777" w:rsidR="00500C4D" w:rsidRDefault="00500C4D" w:rsidP="00500C4D">
      <w:pPr>
        <w:jc w:val="center"/>
        <w:rPr>
          <w:rFonts w:ascii="Arial Rounded MT Bold" w:hAnsi="Arial Rounded MT Bold"/>
          <w:sz w:val="40"/>
        </w:rPr>
      </w:pPr>
    </w:p>
    <w:p w14:paraId="7469F44F" w14:textId="77777777" w:rsidR="00500C4D" w:rsidRDefault="00500C4D" w:rsidP="00500C4D">
      <w:pPr>
        <w:jc w:val="center"/>
        <w:rPr>
          <w:rFonts w:ascii="Arial Rounded MT Bold" w:hAnsi="Arial Rounded MT Bold"/>
          <w:sz w:val="40"/>
        </w:rPr>
      </w:pPr>
    </w:p>
    <w:p w14:paraId="1FCE7F1A" w14:textId="52B03379" w:rsidR="00500C4D" w:rsidRPr="009D2829" w:rsidRDefault="006F4820" w:rsidP="00500C4D">
      <w:pPr>
        <w:jc w:val="center"/>
        <w:rPr>
          <w:rFonts w:ascii="Century Gothic" w:hAnsi="Century Gothic"/>
          <w:b/>
          <w:sz w:val="40"/>
        </w:rPr>
      </w:pPr>
      <w:r>
        <w:rPr>
          <w:rFonts w:ascii="Century Gothic" w:hAnsi="Century Gothic"/>
          <w:b/>
          <w:sz w:val="40"/>
        </w:rPr>
        <w:t>INFORME DE ACTIVIDADES</w:t>
      </w:r>
      <w:r w:rsidR="00500C4D" w:rsidRPr="009D2829">
        <w:rPr>
          <w:rFonts w:ascii="Century Gothic" w:hAnsi="Century Gothic"/>
          <w:b/>
          <w:sz w:val="40"/>
        </w:rPr>
        <w:t xml:space="preserve"> DEL </w:t>
      </w:r>
      <w:r>
        <w:rPr>
          <w:rFonts w:ascii="Century Gothic" w:hAnsi="Century Gothic"/>
          <w:b/>
          <w:sz w:val="40"/>
        </w:rPr>
        <w:t xml:space="preserve">PRIMER SEMESTRE DEL </w:t>
      </w:r>
      <w:r w:rsidR="00317369">
        <w:rPr>
          <w:rFonts w:ascii="Century Gothic" w:hAnsi="Century Gothic"/>
          <w:b/>
          <w:sz w:val="40"/>
        </w:rPr>
        <w:t>TERCER</w:t>
      </w:r>
      <w:r w:rsidR="00500C4D" w:rsidRPr="009D2829">
        <w:rPr>
          <w:rFonts w:ascii="Century Gothic" w:hAnsi="Century Gothic"/>
          <w:b/>
          <w:sz w:val="40"/>
        </w:rPr>
        <w:t xml:space="preserve"> AÑO LEGISLATIVO DE LA COMISIÓN ASUNTOS FRONTERA SUR</w:t>
      </w:r>
    </w:p>
    <w:p w14:paraId="4FEEBA6C" w14:textId="77777777" w:rsidR="00500C4D" w:rsidRPr="009D2829" w:rsidRDefault="00500C4D" w:rsidP="00500C4D">
      <w:pPr>
        <w:rPr>
          <w:rFonts w:ascii="Century Gothic" w:hAnsi="Century Gothic"/>
          <w:b/>
          <w:sz w:val="40"/>
        </w:rPr>
      </w:pPr>
    </w:p>
    <w:p w14:paraId="1472A0FF" w14:textId="56CD0016" w:rsidR="00500C4D" w:rsidRPr="009D2829" w:rsidRDefault="00317369" w:rsidP="00500C4D">
      <w:pPr>
        <w:jc w:val="center"/>
        <w:rPr>
          <w:rFonts w:ascii="Century Gothic" w:hAnsi="Century Gothic"/>
          <w:b/>
          <w:sz w:val="40"/>
        </w:rPr>
      </w:pPr>
      <w:r>
        <w:rPr>
          <w:rFonts w:ascii="Century Gothic" w:hAnsi="Century Gothic"/>
          <w:b/>
          <w:sz w:val="40"/>
        </w:rPr>
        <w:t>OC</w:t>
      </w:r>
      <w:r w:rsidR="00C65596">
        <w:rPr>
          <w:rFonts w:ascii="Century Gothic" w:hAnsi="Century Gothic"/>
          <w:b/>
          <w:sz w:val="40"/>
        </w:rPr>
        <w:t>TUBRE</w:t>
      </w:r>
      <w:r>
        <w:rPr>
          <w:rFonts w:ascii="Century Gothic" w:hAnsi="Century Gothic"/>
          <w:b/>
          <w:sz w:val="40"/>
        </w:rPr>
        <w:t xml:space="preserve"> - FEBRERO</w:t>
      </w:r>
      <w:r w:rsidR="00500C4D">
        <w:rPr>
          <w:rFonts w:ascii="Century Gothic" w:hAnsi="Century Gothic"/>
          <w:b/>
          <w:sz w:val="40"/>
        </w:rPr>
        <w:t xml:space="preserve"> DEL 202</w:t>
      </w:r>
      <w:r>
        <w:rPr>
          <w:rFonts w:ascii="Century Gothic" w:hAnsi="Century Gothic"/>
          <w:b/>
          <w:sz w:val="40"/>
        </w:rPr>
        <w:t>1</w:t>
      </w:r>
    </w:p>
    <w:p w14:paraId="0C970F5C" w14:textId="77777777" w:rsidR="00500C4D" w:rsidRPr="00B13CD6" w:rsidRDefault="005D59C7" w:rsidP="00500C4D">
      <w:pPr>
        <w:jc w:val="center"/>
        <w:rPr>
          <w:rFonts w:ascii="Arial Rounded MT Bold" w:hAnsi="Arial Rounded MT Bold"/>
          <w:sz w:val="40"/>
        </w:rPr>
      </w:pPr>
      <w:r>
        <w:rPr>
          <w:rFonts w:ascii="Arial Rounded MT Bold" w:hAnsi="Arial Rounded MT Bold"/>
          <w:noProof/>
          <w:sz w:val="40"/>
          <w:lang w:eastAsia="es-MX"/>
        </w:rPr>
        <mc:AlternateContent>
          <mc:Choice Requires="wps">
            <w:drawing>
              <wp:anchor distT="0" distB="0" distL="114300" distR="114300" simplePos="0" relativeHeight="251679744" behindDoc="0" locked="0" layoutInCell="1" allowOverlap="1" wp14:anchorId="3D18A59D" wp14:editId="75964AAE">
                <wp:simplePos x="0" y="0"/>
                <wp:positionH relativeFrom="column">
                  <wp:posOffset>3543935</wp:posOffset>
                </wp:positionH>
                <wp:positionV relativeFrom="paragraph">
                  <wp:posOffset>295275</wp:posOffset>
                </wp:positionV>
                <wp:extent cx="1600200" cy="219710"/>
                <wp:effectExtent l="0" t="0" r="0" b="889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19710"/>
                        </a:xfrm>
                        <a:prstGeom prst="rect">
                          <a:avLst/>
                        </a:prstGeom>
                        <a:solidFill>
                          <a:srgbClr val="7E0000"/>
                        </a:solidFill>
                        <a:ln>
                          <a:solidFill>
                            <a:srgbClr val="7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5195" id="Rectángulo 92" o:spid="_x0000_s1026" style="position:absolute;margin-left:279.05pt;margin-top:23.25pt;width:126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" fillcolor="#7e0000" strokecolor="#7e0000" strokeweight="2pt">
                <v:path arrowok="t"/>
              </v:rect>
            </w:pict>
          </mc:Fallback>
        </mc:AlternateContent>
      </w:r>
      <w:r>
        <w:rPr>
          <w:rFonts w:ascii="Arial Rounded MT Bold" w:hAnsi="Arial Rounded MT Bold"/>
          <w:noProof/>
          <w:sz w:val="40"/>
          <w:lang w:eastAsia="es-MX"/>
        </w:rPr>
        <mc:AlternateContent>
          <mc:Choice Requires="wps">
            <w:drawing>
              <wp:anchor distT="0" distB="0" distL="114300" distR="114300" simplePos="0" relativeHeight="251678720" behindDoc="0" locked="0" layoutInCell="1" allowOverlap="1" wp14:anchorId="21BBDC77" wp14:editId="3F058065">
                <wp:simplePos x="0" y="0"/>
                <wp:positionH relativeFrom="column">
                  <wp:posOffset>456565</wp:posOffset>
                </wp:positionH>
                <wp:positionV relativeFrom="paragraph">
                  <wp:posOffset>298450</wp:posOffset>
                </wp:positionV>
                <wp:extent cx="1600200" cy="219710"/>
                <wp:effectExtent l="0" t="0" r="0" b="889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19710"/>
                        </a:xfrm>
                        <a:prstGeom prst="rect">
                          <a:avLst/>
                        </a:prstGeom>
                        <a:solidFill>
                          <a:srgbClr val="203115"/>
                        </a:solidFill>
                        <a:ln>
                          <a:solidFill>
                            <a:srgbClr val="2031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7E3C" id="Rectángulo 90" o:spid="_x0000_s1026" style="position:absolute;margin-left:35.95pt;margin-top:23.5pt;width:126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" fillcolor="#203115" strokecolor="#203115" strokeweight="2pt">
                <v:path arrowok="t"/>
              </v:rect>
            </w:pict>
          </mc:Fallback>
        </mc:AlternateContent>
      </w:r>
    </w:p>
    <w:p w14:paraId="2DCC045D" w14:textId="75F26387" w:rsidR="007031C5" w:rsidRDefault="007031C5" w:rsidP="00500C4D">
      <w:pPr>
        <w:ind w:right="1098"/>
      </w:pPr>
    </w:p>
    <w:p w14:paraId="6EE136E3" w14:textId="77777777" w:rsidR="002D601A" w:rsidRDefault="002D601A" w:rsidP="00500C4D">
      <w:pPr>
        <w:ind w:right="1098"/>
        <w:rPr>
          <w:rFonts w:ascii="Century Gothic" w:hAnsi="Century Gothic"/>
          <w:b/>
          <w:sz w:val="36"/>
        </w:rPr>
      </w:pPr>
    </w:p>
    <w:p w14:paraId="007E71B6" w14:textId="77777777" w:rsidR="006F4820" w:rsidRDefault="006F4820" w:rsidP="002D601A">
      <w:pPr>
        <w:ind w:left="1080" w:right="1098"/>
        <w:jc w:val="center"/>
        <w:rPr>
          <w:rFonts w:ascii="Century Gothic" w:hAnsi="Century Gothic"/>
          <w:b/>
          <w:sz w:val="36"/>
        </w:rPr>
      </w:pPr>
    </w:p>
    <w:p w14:paraId="794FA90B" w14:textId="66143ECA" w:rsidR="00500C4D" w:rsidRDefault="00500C4D" w:rsidP="002D601A">
      <w:pPr>
        <w:ind w:left="1080" w:right="1098"/>
        <w:jc w:val="center"/>
        <w:rPr>
          <w:rFonts w:ascii="Century Gothic" w:hAnsi="Century Gothic"/>
          <w:b/>
          <w:sz w:val="36"/>
        </w:rPr>
      </w:pPr>
      <w:r w:rsidRPr="009D2829">
        <w:rPr>
          <w:rFonts w:ascii="Century Gothic" w:hAnsi="Century Gothic"/>
          <w:b/>
          <w:sz w:val="36"/>
        </w:rPr>
        <w:lastRenderedPageBreak/>
        <w:t>CONTENIDO</w:t>
      </w:r>
    </w:p>
    <w:p w14:paraId="31B9C8F7" w14:textId="77777777" w:rsidR="008B68D3" w:rsidRPr="002D601A" w:rsidRDefault="008B68D3" w:rsidP="002D601A">
      <w:pPr>
        <w:ind w:left="1080" w:right="1098"/>
        <w:jc w:val="center"/>
        <w:rPr>
          <w:rFonts w:ascii="Century Gothic" w:hAnsi="Century Gothic"/>
          <w:b/>
          <w:sz w:val="36"/>
        </w:rPr>
      </w:pPr>
    </w:p>
    <w:p w14:paraId="0014F3AD" w14:textId="77777777" w:rsidR="00500C4D" w:rsidRPr="009D2829" w:rsidRDefault="00500C4D" w:rsidP="00500C4D">
      <w:pPr>
        <w:ind w:right="49"/>
        <w:jc w:val="both"/>
        <w:rPr>
          <w:rFonts w:ascii="Century Gothic" w:hAnsi="Century Gothic"/>
          <w:sz w:val="28"/>
          <w:szCs w:val="28"/>
        </w:rPr>
      </w:pPr>
      <w:r w:rsidRPr="009D2829">
        <w:rPr>
          <w:rFonts w:ascii="Century Gothic" w:hAnsi="Century Gothic"/>
          <w:sz w:val="28"/>
          <w:szCs w:val="28"/>
        </w:rPr>
        <w:t xml:space="preserve">I. FUNDAMENTO LEGAL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31B14FAE" w14:textId="77777777" w:rsidR="006E3A52" w:rsidRDefault="006E3A52" w:rsidP="00500C4D">
      <w:pPr>
        <w:spacing w:after="0" w:line="240" w:lineRule="auto"/>
        <w:ind w:right="49"/>
        <w:jc w:val="both"/>
        <w:rPr>
          <w:rFonts w:ascii="Century Gothic" w:hAnsi="Century Gothic"/>
          <w:sz w:val="28"/>
          <w:szCs w:val="28"/>
        </w:rPr>
      </w:pPr>
    </w:p>
    <w:p w14:paraId="490B6374" w14:textId="2BA34596" w:rsidR="00500C4D" w:rsidRPr="009D2829" w:rsidRDefault="00500C4D" w:rsidP="00500C4D">
      <w:pPr>
        <w:spacing w:after="0" w:line="240" w:lineRule="auto"/>
        <w:ind w:right="49"/>
        <w:jc w:val="both"/>
        <w:rPr>
          <w:rFonts w:ascii="Century Gothic" w:hAnsi="Century Gothic"/>
          <w:sz w:val="12"/>
          <w:szCs w:val="28"/>
        </w:rPr>
      </w:pPr>
      <w:r w:rsidRPr="009D2829">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4F34722" w14:textId="77777777" w:rsidR="00500C4D" w:rsidRDefault="00500C4D" w:rsidP="00500C4D">
      <w:pPr>
        <w:ind w:right="49"/>
        <w:jc w:val="both"/>
        <w:rPr>
          <w:rFonts w:ascii="Century Gothic" w:hAnsi="Century Gothic"/>
          <w:sz w:val="28"/>
          <w:szCs w:val="28"/>
        </w:rPr>
      </w:pPr>
      <w:r w:rsidRPr="009D2829">
        <w:rPr>
          <w:rFonts w:ascii="Century Gothic" w:hAnsi="Century Gothic"/>
          <w:sz w:val="28"/>
          <w:szCs w:val="28"/>
        </w:rPr>
        <w:t>II. PLANTILLA DE INTEGRANTES</w:t>
      </w:r>
      <w:r w:rsidRPr="009D2829">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3ED2990C" w14:textId="5FD8B4F2" w:rsidR="00500C4D" w:rsidRPr="006E3A52" w:rsidRDefault="00500C4D" w:rsidP="006E3A52">
      <w:pPr>
        <w:spacing w:after="0" w:line="240" w:lineRule="auto"/>
        <w:ind w:right="49"/>
        <w:jc w:val="both"/>
        <w:rPr>
          <w:rFonts w:ascii="Century Gothic" w:hAnsi="Century Gothic"/>
          <w:sz w:val="28"/>
          <w:szCs w:val="28"/>
        </w:rPr>
      </w:pPr>
      <w:r w:rsidRPr="006E3A52">
        <w:rPr>
          <w:rFonts w:ascii="Century Gothic" w:hAnsi="Century Gothic"/>
          <w:sz w:val="28"/>
          <w:szCs w:val="28"/>
        </w:rPr>
        <w:tab/>
      </w:r>
    </w:p>
    <w:p w14:paraId="304638E0" w14:textId="77777777" w:rsidR="00500C4D" w:rsidRPr="009D2829" w:rsidRDefault="00500C4D" w:rsidP="00500C4D">
      <w:pPr>
        <w:spacing w:after="0" w:line="240" w:lineRule="auto"/>
        <w:ind w:right="49"/>
        <w:jc w:val="both"/>
        <w:rPr>
          <w:rFonts w:ascii="Century Gothic" w:hAnsi="Century Gothic"/>
          <w:sz w:val="14"/>
          <w:szCs w:val="28"/>
        </w:rPr>
      </w:pPr>
      <w:r w:rsidRPr="009D2829">
        <w:rPr>
          <w:rFonts w:ascii="Century Gothic" w:hAnsi="Century Gothic"/>
          <w:sz w:val="28"/>
          <w:szCs w:val="28"/>
        </w:rPr>
        <w:tab/>
      </w:r>
      <w:r w:rsidRPr="009D2829">
        <w:rPr>
          <w:rFonts w:ascii="Century Gothic" w:hAnsi="Century Gothic"/>
          <w:sz w:val="28"/>
          <w:szCs w:val="28"/>
        </w:rPr>
        <w:tab/>
      </w:r>
    </w:p>
    <w:p w14:paraId="1100C936" w14:textId="77777777" w:rsidR="00500C4D" w:rsidRPr="008C0A52" w:rsidRDefault="00500C4D" w:rsidP="00500C4D">
      <w:pPr>
        <w:ind w:right="49"/>
        <w:jc w:val="both"/>
        <w:rPr>
          <w:rFonts w:ascii="Century Gothic" w:hAnsi="Century Gothic"/>
          <w:sz w:val="28"/>
          <w:szCs w:val="28"/>
        </w:rPr>
      </w:pPr>
      <w:r w:rsidRPr="009D2829">
        <w:rPr>
          <w:rFonts w:ascii="Century Gothic" w:hAnsi="Century Gothic"/>
          <w:sz w:val="28"/>
          <w:szCs w:val="28"/>
        </w:rPr>
        <w:t xml:space="preserve">III. </w:t>
      </w:r>
      <w:r>
        <w:rPr>
          <w:rFonts w:ascii="Century Gothic" w:hAnsi="Century Gothic"/>
          <w:sz w:val="28"/>
          <w:szCs w:val="28"/>
        </w:rPr>
        <w:t xml:space="preserve">TRABAJO LEGISLATIVO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2AF3A39E" w14:textId="77777777" w:rsidR="006E3A52" w:rsidRDefault="006E3A52" w:rsidP="00500C4D">
      <w:pPr>
        <w:spacing w:after="0" w:line="240" w:lineRule="auto"/>
        <w:ind w:right="49"/>
        <w:jc w:val="both"/>
        <w:rPr>
          <w:rFonts w:ascii="Century Gothic" w:hAnsi="Century Gothic"/>
          <w:sz w:val="28"/>
          <w:szCs w:val="28"/>
        </w:rPr>
      </w:pPr>
    </w:p>
    <w:p w14:paraId="0D221D20" w14:textId="7B2DE694" w:rsidR="00500C4D" w:rsidRPr="009D2829" w:rsidRDefault="00500C4D" w:rsidP="00500C4D">
      <w:pPr>
        <w:spacing w:after="0" w:line="240" w:lineRule="auto"/>
        <w:ind w:right="49"/>
        <w:jc w:val="both"/>
        <w:rPr>
          <w:rFonts w:ascii="Century Gothic" w:hAnsi="Century Gothic"/>
          <w:szCs w:val="28"/>
        </w:rPr>
      </w:pPr>
      <w:r w:rsidRPr="009D2829">
        <w:rPr>
          <w:rFonts w:ascii="Century Gothic" w:hAnsi="Century Gothic"/>
          <w:sz w:val="28"/>
          <w:szCs w:val="28"/>
        </w:rPr>
        <w:tab/>
      </w:r>
      <w:r w:rsidRPr="009D2829">
        <w:rPr>
          <w:rFonts w:ascii="Century Gothic" w:hAnsi="Century Gothic"/>
          <w:sz w:val="28"/>
          <w:szCs w:val="28"/>
        </w:rPr>
        <w:tab/>
      </w:r>
      <w:r w:rsidRPr="009D2829">
        <w:rPr>
          <w:rFonts w:ascii="Century Gothic" w:hAnsi="Century Gothic"/>
          <w:sz w:val="28"/>
          <w:szCs w:val="28"/>
        </w:rPr>
        <w:tab/>
      </w:r>
    </w:p>
    <w:p w14:paraId="0A91F872" w14:textId="0DDD09AB" w:rsidR="009151A0" w:rsidRDefault="00500C4D" w:rsidP="006E3A52">
      <w:pPr>
        <w:ind w:right="49"/>
        <w:jc w:val="both"/>
        <w:rPr>
          <w:rFonts w:ascii="Century Gothic" w:hAnsi="Century Gothic"/>
          <w:sz w:val="28"/>
          <w:szCs w:val="28"/>
        </w:rPr>
      </w:pPr>
      <w:r w:rsidRPr="009D2829">
        <w:rPr>
          <w:rFonts w:ascii="Century Gothic" w:hAnsi="Century Gothic"/>
          <w:sz w:val="28"/>
          <w:szCs w:val="28"/>
        </w:rPr>
        <w:t>IV. REUNIONES ORDINARIAS PLENARIA</w:t>
      </w:r>
      <w:r w:rsidR="006F4820">
        <w:rPr>
          <w:rFonts w:ascii="Century Gothic" w:hAnsi="Century Gothic"/>
          <w:sz w:val="28"/>
          <w:szCs w:val="28"/>
        </w:rPr>
        <w:t>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48CD8928" w14:textId="77777777" w:rsidR="006E3A52" w:rsidRPr="006E3A52" w:rsidRDefault="006E3A52" w:rsidP="006E3A52">
      <w:pPr>
        <w:ind w:right="49"/>
        <w:jc w:val="both"/>
        <w:rPr>
          <w:rFonts w:ascii="Century Gothic" w:hAnsi="Century Gothic"/>
          <w:sz w:val="28"/>
          <w:szCs w:val="28"/>
        </w:rPr>
      </w:pPr>
    </w:p>
    <w:p w14:paraId="1CF4D91A" w14:textId="1013AC0F" w:rsidR="009151A0" w:rsidRDefault="00500C4D" w:rsidP="00500C4D">
      <w:pPr>
        <w:ind w:right="49"/>
        <w:jc w:val="both"/>
        <w:rPr>
          <w:rFonts w:ascii="Century Gothic" w:hAnsi="Century Gothic"/>
          <w:sz w:val="28"/>
          <w:szCs w:val="28"/>
        </w:rPr>
      </w:pPr>
      <w:r w:rsidRPr="00E109D3">
        <w:rPr>
          <w:rFonts w:ascii="Century Gothic" w:hAnsi="Century Gothic"/>
          <w:sz w:val="28"/>
          <w:szCs w:val="28"/>
        </w:rPr>
        <w:t>V. REUNIONES CON</w:t>
      </w:r>
      <w:r>
        <w:rPr>
          <w:rFonts w:ascii="Century Gothic" w:hAnsi="Century Gothic"/>
          <w:sz w:val="28"/>
          <w:szCs w:val="28"/>
        </w:rPr>
        <w:t xml:space="preserve"> SERVIDORES PÚBLICOS</w:t>
      </w:r>
    </w:p>
    <w:p w14:paraId="5DBC7DD6" w14:textId="77777777" w:rsidR="006E3A52" w:rsidRDefault="006E3A52" w:rsidP="00500C4D">
      <w:pPr>
        <w:ind w:right="49"/>
        <w:jc w:val="both"/>
        <w:rPr>
          <w:rFonts w:ascii="Century Gothic" w:hAnsi="Century Gothic"/>
          <w:sz w:val="28"/>
          <w:szCs w:val="28"/>
        </w:rPr>
      </w:pPr>
    </w:p>
    <w:p w14:paraId="6FB97BD2" w14:textId="23345209" w:rsidR="00500C4D" w:rsidRDefault="00500C4D" w:rsidP="009A453A">
      <w:pPr>
        <w:ind w:right="49"/>
        <w:jc w:val="both"/>
        <w:rPr>
          <w:rFonts w:ascii="Century Gothic" w:hAnsi="Century Gothic"/>
          <w:sz w:val="28"/>
          <w:szCs w:val="28"/>
        </w:rPr>
      </w:pPr>
      <w:r w:rsidRPr="009D2829">
        <w:rPr>
          <w:rFonts w:ascii="Century Gothic" w:hAnsi="Century Gothic"/>
          <w:sz w:val="28"/>
          <w:szCs w:val="28"/>
        </w:rPr>
        <w:t xml:space="preserve">VI. </w:t>
      </w:r>
      <w:r>
        <w:rPr>
          <w:rFonts w:ascii="Century Gothic" w:hAnsi="Century Gothic"/>
          <w:sz w:val="28"/>
          <w:szCs w:val="28"/>
        </w:rPr>
        <w:t>RELACIÓN DE D</w:t>
      </w:r>
      <w:r w:rsidR="009A453A">
        <w:rPr>
          <w:rFonts w:ascii="Century Gothic" w:hAnsi="Century Gothic"/>
          <w:sz w:val="28"/>
          <w:szCs w:val="28"/>
        </w:rPr>
        <w:t>OCUMENTOS, OPINIONES E INFORMES</w:t>
      </w:r>
    </w:p>
    <w:p w14:paraId="293BEE33" w14:textId="77777777" w:rsidR="006E3A52" w:rsidRDefault="006E3A52" w:rsidP="009A453A">
      <w:pPr>
        <w:ind w:right="49"/>
        <w:jc w:val="both"/>
        <w:rPr>
          <w:rFonts w:ascii="Century Gothic" w:hAnsi="Century Gothic"/>
          <w:sz w:val="28"/>
          <w:szCs w:val="28"/>
        </w:rPr>
      </w:pPr>
    </w:p>
    <w:p w14:paraId="40B4389B" w14:textId="450D543B" w:rsidR="00500C4D" w:rsidRPr="00023BBC" w:rsidRDefault="00500C4D" w:rsidP="00500C4D">
      <w:pPr>
        <w:ind w:right="49"/>
        <w:jc w:val="both"/>
        <w:rPr>
          <w:rFonts w:ascii="Century Gothic" w:hAnsi="Century Gothic"/>
          <w:sz w:val="28"/>
          <w:szCs w:val="28"/>
        </w:rPr>
      </w:pPr>
      <w:r>
        <w:rPr>
          <w:rFonts w:ascii="Century Gothic" w:hAnsi="Century Gothic"/>
          <w:sz w:val="28"/>
          <w:szCs w:val="28"/>
        </w:rPr>
        <w:t xml:space="preserve">VII. </w:t>
      </w:r>
      <w:r w:rsidRPr="00023BBC">
        <w:rPr>
          <w:rFonts w:ascii="Century Gothic" w:hAnsi="Century Gothic"/>
          <w:sz w:val="28"/>
          <w:szCs w:val="28"/>
        </w:rPr>
        <w:t xml:space="preserve">USO DE RECURSOS ECONÓMICOS ASIGNADOS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023BBC">
        <w:rPr>
          <w:rFonts w:ascii="Century Gothic" w:hAnsi="Century Gothic"/>
          <w:sz w:val="28"/>
          <w:szCs w:val="28"/>
        </w:rPr>
        <w:t>POR EL COMITÉ DE ADMINISTRACIÓN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CEC59B7" w14:textId="5CB8E8DA" w:rsidR="00500C4D" w:rsidRDefault="00500C4D" w:rsidP="00500C4D">
      <w:pPr>
        <w:ind w:right="49"/>
        <w:jc w:val="both"/>
        <w:rPr>
          <w:rFonts w:ascii="Century Gothic" w:hAnsi="Century Gothic"/>
          <w:szCs w:val="28"/>
        </w:rPr>
      </w:pPr>
    </w:p>
    <w:p w14:paraId="3CC9C8FD" w14:textId="24306AED" w:rsidR="00BE3E58" w:rsidRDefault="00BE3E58" w:rsidP="00500C4D">
      <w:pPr>
        <w:ind w:right="49"/>
        <w:jc w:val="both"/>
        <w:rPr>
          <w:rFonts w:ascii="Century Gothic" w:hAnsi="Century Gothic"/>
          <w:szCs w:val="28"/>
        </w:rPr>
      </w:pPr>
    </w:p>
    <w:p w14:paraId="7082D7D7" w14:textId="669F59D3" w:rsidR="00BE3E58" w:rsidRDefault="00BE3E58" w:rsidP="00500C4D">
      <w:pPr>
        <w:ind w:right="49"/>
        <w:jc w:val="both"/>
        <w:rPr>
          <w:rFonts w:ascii="Century Gothic" w:hAnsi="Century Gothic"/>
          <w:szCs w:val="28"/>
        </w:rPr>
      </w:pPr>
    </w:p>
    <w:p w14:paraId="0A45E446" w14:textId="36530522" w:rsidR="00BE3E58" w:rsidRDefault="00BE3E58" w:rsidP="00500C4D">
      <w:pPr>
        <w:ind w:right="49"/>
        <w:jc w:val="both"/>
        <w:rPr>
          <w:rFonts w:ascii="Century Gothic" w:hAnsi="Century Gothic"/>
          <w:szCs w:val="28"/>
        </w:rPr>
      </w:pPr>
    </w:p>
    <w:p w14:paraId="29F8A991" w14:textId="7A4A84EC" w:rsidR="00BE3E58" w:rsidRDefault="00BE3E58" w:rsidP="00500C4D">
      <w:pPr>
        <w:ind w:right="49"/>
        <w:jc w:val="both"/>
        <w:rPr>
          <w:rFonts w:ascii="Century Gothic" w:hAnsi="Century Gothic"/>
          <w:szCs w:val="28"/>
        </w:rPr>
      </w:pPr>
    </w:p>
    <w:p w14:paraId="17DA5337" w14:textId="77777777" w:rsidR="006E3A52" w:rsidRDefault="006E3A52" w:rsidP="00500C4D">
      <w:pPr>
        <w:ind w:right="49"/>
        <w:jc w:val="both"/>
        <w:rPr>
          <w:rFonts w:ascii="Century Gothic" w:hAnsi="Century Gothic"/>
          <w:szCs w:val="28"/>
        </w:rPr>
      </w:pPr>
    </w:p>
    <w:p w14:paraId="36BE84BE" w14:textId="77777777" w:rsidR="00BE3E58" w:rsidRDefault="00BE3E58" w:rsidP="00500C4D">
      <w:pPr>
        <w:ind w:right="49"/>
        <w:jc w:val="both"/>
        <w:rPr>
          <w:rFonts w:ascii="Century Gothic" w:hAnsi="Century Gothic"/>
          <w:szCs w:val="28"/>
        </w:rPr>
      </w:pPr>
    </w:p>
    <w:p w14:paraId="733A01D2" w14:textId="1364C0D0" w:rsidR="00BE3E58" w:rsidRDefault="00BE3E58" w:rsidP="00500C4D">
      <w:pPr>
        <w:ind w:right="49"/>
        <w:jc w:val="both"/>
        <w:rPr>
          <w:rFonts w:ascii="Century Gothic" w:hAnsi="Century Gothic"/>
          <w:szCs w:val="28"/>
        </w:rPr>
      </w:pPr>
    </w:p>
    <w:p w14:paraId="723A9F4A" w14:textId="3FA87A21" w:rsidR="00500C4D" w:rsidRDefault="00500C4D" w:rsidP="00500C4D">
      <w:pPr>
        <w:ind w:right="49"/>
        <w:jc w:val="both"/>
        <w:rPr>
          <w:rFonts w:ascii="Century Gothic" w:hAnsi="Century Gothic"/>
          <w:szCs w:val="28"/>
        </w:rPr>
      </w:pPr>
    </w:p>
    <w:p w14:paraId="3D622D6A" w14:textId="77777777" w:rsidR="008B68D3" w:rsidRDefault="008B68D3" w:rsidP="00500C4D">
      <w:pPr>
        <w:ind w:right="49"/>
        <w:jc w:val="both"/>
        <w:rPr>
          <w:rFonts w:ascii="Century Gothic" w:hAnsi="Century Gothic"/>
          <w:szCs w:val="28"/>
        </w:rPr>
      </w:pPr>
    </w:p>
    <w:p w14:paraId="6A859A9A" w14:textId="77777777" w:rsidR="00500C4D" w:rsidRPr="007576C4" w:rsidRDefault="00500C4D" w:rsidP="00500C4D">
      <w:pPr>
        <w:pBdr>
          <w:bottom w:val="single" w:sz="4" w:space="1" w:color="auto"/>
        </w:pBdr>
        <w:ind w:right="49"/>
        <w:jc w:val="center"/>
        <w:rPr>
          <w:rFonts w:ascii="Century Gothic" w:hAnsi="Century Gothic"/>
          <w:b/>
          <w:sz w:val="24"/>
          <w:szCs w:val="28"/>
        </w:rPr>
      </w:pPr>
      <w:r w:rsidRPr="007576C4">
        <w:rPr>
          <w:rFonts w:ascii="Century Gothic" w:hAnsi="Century Gothic"/>
          <w:b/>
          <w:sz w:val="24"/>
          <w:szCs w:val="28"/>
        </w:rPr>
        <w:t>I. FUNDAMENTO LEGAL</w:t>
      </w:r>
    </w:p>
    <w:p w14:paraId="2288E3AF" w14:textId="6696425A" w:rsidR="00500C4D" w:rsidRDefault="00500C4D" w:rsidP="00500C4D">
      <w:pPr>
        <w:ind w:right="49"/>
        <w:jc w:val="both"/>
        <w:rPr>
          <w:rFonts w:ascii="Century Gothic" w:hAnsi="Century Gothic"/>
          <w:sz w:val="24"/>
          <w:szCs w:val="28"/>
        </w:rPr>
      </w:pPr>
      <w:r w:rsidRPr="009D2829">
        <w:rPr>
          <w:rFonts w:ascii="Century Gothic" w:hAnsi="Century Gothic"/>
          <w:sz w:val="24"/>
          <w:szCs w:val="28"/>
        </w:rPr>
        <w:t>Con fundamento en lo dispuesto en los Artículos 45, Fracción VI, Inciso B de la Ley Orgánica del Congreso General de los Estados Unidos Mexicanos; 150, Fracción X; 158, Fracción I, Numeral III; 164 y 165 del Reglamento de la Cámara de Diputados; la Comisión Asuntos Frontera Sur presenta su</w:t>
      </w:r>
      <w:r>
        <w:rPr>
          <w:rFonts w:ascii="Century Gothic" w:hAnsi="Century Gothic"/>
          <w:sz w:val="24"/>
          <w:szCs w:val="28"/>
        </w:rPr>
        <w:t xml:space="preserve"> </w:t>
      </w:r>
      <w:r w:rsidR="006F4820">
        <w:rPr>
          <w:rFonts w:ascii="Century Gothic" w:hAnsi="Century Gothic"/>
          <w:sz w:val="24"/>
          <w:szCs w:val="28"/>
        </w:rPr>
        <w:t>Primer</w:t>
      </w:r>
      <w:r>
        <w:rPr>
          <w:rFonts w:ascii="Century Gothic" w:hAnsi="Century Gothic"/>
          <w:sz w:val="24"/>
          <w:szCs w:val="28"/>
        </w:rPr>
        <w:t xml:space="preserve"> </w:t>
      </w:r>
      <w:r w:rsidRPr="009D2829">
        <w:rPr>
          <w:rFonts w:ascii="Century Gothic" w:hAnsi="Century Gothic"/>
          <w:sz w:val="24"/>
          <w:szCs w:val="28"/>
        </w:rPr>
        <w:t xml:space="preserve">Informe de Actividades del </w:t>
      </w:r>
      <w:r w:rsidR="006F4820">
        <w:rPr>
          <w:rFonts w:ascii="Century Gothic" w:hAnsi="Century Gothic"/>
          <w:sz w:val="24"/>
          <w:szCs w:val="28"/>
        </w:rPr>
        <w:t xml:space="preserve">Tercer </w:t>
      </w:r>
      <w:r w:rsidRPr="009D2829">
        <w:rPr>
          <w:rFonts w:ascii="Century Gothic" w:hAnsi="Century Gothic"/>
          <w:sz w:val="24"/>
          <w:szCs w:val="28"/>
        </w:rPr>
        <w:t>Año Legislativo de la LXIV Leg</w:t>
      </w:r>
      <w:r w:rsidR="000D2818">
        <w:rPr>
          <w:rFonts w:ascii="Century Gothic" w:hAnsi="Century Gothic"/>
          <w:sz w:val="24"/>
          <w:szCs w:val="28"/>
        </w:rPr>
        <w:t>islatura, que corresponde del</w:t>
      </w:r>
      <w:r w:rsidR="00A934FE">
        <w:rPr>
          <w:rFonts w:ascii="Century Gothic" w:hAnsi="Century Gothic"/>
          <w:sz w:val="24"/>
          <w:szCs w:val="28"/>
        </w:rPr>
        <w:t xml:space="preserve"> mes de </w:t>
      </w:r>
      <w:r w:rsidR="006F4820">
        <w:rPr>
          <w:rFonts w:ascii="Century Gothic" w:hAnsi="Century Gothic"/>
          <w:sz w:val="24"/>
          <w:szCs w:val="28"/>
        </w:rPr>
        <w:t>octubre</w:t>
      </w:r>
      <w:r w:rsidR="00B34B1D">
        <w:rPr>
          <w:rFonts w:ascii="Century Gothic" w:hAnsi="Century Gothic"/>
          <w:sz w:val="24"/>
          <w:szCs w:val="28"/>
        </w:rPr>
        <w:t xml:space="preserve"> </w:t>
      </w:r>
      <w:r w:rsidR="00A934FE">
        <w:rPr>
          <w:rFonts w:ascii="Century Gothic" w:hAnsi="Century Gothic"/>
          <w:sz w:val="24"/>
          <w:szCs w:val="28"/>
        </w:rPr>
        <w:t>del 20</w:t>
      </w:r>
      <w:r w:rsidR="00B34B1D">
        <w:rPr>
          <w:rFonts w:ascii="Century Gothic" w:hAnsi="Century Gothic"/>
          <w:sz w:val="24"/>
          <w:szCs w:val="28"/>
        </w:rPr>
        <w:t>20</w:t>
      </w:r>
      <w:r w:rsidR="00A934FE">
        <w:rPr>
          <w:rFonts w:ascii="Century Gothic" w:hAnsi="Century Gothic"/>
          <w:sz w:val="24"/>
          <w:szCs w:val="28"/>
        </w:rPr>
        <w:t xml:space="preserve"> al mes </w:t>
      </w:r>
      <w:r w:rsidR="00B34B1D">
        <w:rPr>
          <w:rFonts w:ascii="Century Gothic" w:hAnsi="Century Gothic"/>
          <w:sz w:val="24"/>
          <w:szCs w:val="28"/>
        </w:rPr>
        <w:t xml:space="preserve">de </w:t>
      </w:r>
      <w:r w:rsidR="006F4820">
        <w:rPr>
          <w:rFonts w:ascii="Century Gothic" w:hAnsi="Century Gothic"/>
          <w:sz w:val="24"/>
          <w:szCs w:val="28"/>
        </w:rPr>
        <w:t>febrero</w:t>
      </w:r>
      <w:r w:rsidR="00A934FE">
        <w:rPr>
          <w:rFonts w:ascii="Century Gothic" w:hAnsi="Century Gothic"/>
          <w:sz w:val="24"/>
          <w:szCs w:val="28"/>
        </w:rPr>
        <w:t xml:space="preserve"> del 202</w:t>
      </w:r>
      <w:r w:rsidR="006F4820">
        <w:rPr>
          <w:rFonts w:ascii="Century Gothic" w:hAnsi="Century Gothic"/>
          <w:sz w:val="24"/>
          <w:szCs w:val="28"/>
        </w:rPr>
        <w:t>1.</w:t>
      </w:r>
    </w:p>
    <w:p w14:paraId="78936CF7" w14:textId="77777777" w:rsidR="00AB5FD3" w:rsidRDefault="00AB5FD3" w:rsidP="00500C4D">
      <w:pPr>
        <w:ind w:right="49"/>
        <w:jc w:val="both"/>
        <w:rPr>
          <w:rFonts w:ascii="Century Gothic" w:hAnsi="Century Gothic"/>
          <w:sz w:val="24"/>
          <w:szCs w:val="28"/>
        </w:rPr>
      </w:pPr>
    </w:p>
    <w:p w14:paraId="4AC82901" w14:textId="77777777" w:rsidR="00AB5FD3" w:rsidRDefault="00AB5FD3" w:rsidP="00AB5FD3">
      <w:pPr>
        <w:ind w:right="49"/>
        <w:jc w:val="center"/>
        <w:rPr>
          <w:rFonts w:ascii="Century Gothic" w:hAnsi="Century Gothic"/>
          <w:b/>
          <w:sz w:val="24"/>
          <w:szCs w:val="28"/>
        </w:rPr>
      </w:pPr>
      <w:r w:rsidRPr="007576C4">
        <w:rPr>
          <w:rFonts w:ascii="Century Gothic" w:hAnsi="Century Gothic"/>
          <w:b/>
          <w:sz w:val="24"/>
          <w:szCs w:val="28"/>
        </w:rPr>
        <w:t>II. PLANTILLA DE INTEGRANTES</w:t>
      </w:r>
    </w:p>
    <w:p w14:paraId="7BD9ED24" w14:textId="77777777" w:rsidR="00AB5FD3" w:rsidRDefault="00AB5FD3" w:rsidP="00500C4D">
      <w:pPr>
        <w:ind w:right="49"/>
        <w:jc w:val="both"/>
        <w:rPr>
          <w:rFonts w:ascii="Century Gothic" w:hAnsi="Century Gothic"/>
          <w:sz w:val="24"/>
          <w:szCs w:val="28"/>
        </w:rPr>
      </w:pPr>
    </w:p>
    <w:p w14:paraId="726B7FDA" w14:textId="77777777" w:rsidR="00AB5FD3" w:rsidRDefault="00AB5FD3" w:rsidP="00500C4D">
      <w:pPr>
        <w:ind w:right="49"/>
        <w:jc w:val="both"/>
        <w:rPr>
          <w:rFonts w:ascii="Century Gothic" w:hAnsi="Century Gothic"/>
          <w:sz w:val="24"/>
          <w:szCs w:val="28"/>
        </w:rPr>
      </w:pPr>
      <w:r>
        <w:rPr>
          <w:rFonts w:ascii="Century Gothic" w:hAnsi="Century Gothic"/>
          <w:noProof/>
          <w:sz w:val="24"/>
          <w:szCs w:val="28"/>
          <w:lang w:eastAsia="es-MX"/>
        </w:rPr>
        <w:drawing>
          <wp:inline distT="0" distB="0" distL="0" distR="0" wp14:anchorId="511B8140" wp14:editId="273A56EF">
            <wp:extent cx="5837465" cy="3200400"/>
            <wp:effectExtent l="19050" t="0" r="10885" b="0"/>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14BF1D" w14:textId="77777777" w:rsidR="00500C4D" w:rsidRDefault="00500C4D" w:rsidP="00500C4D">
      <w:pPr>
        <w:ind w:right="49"/>
        <w:jc w:val="both"/>
        <w:rPr>
          <w:rFonts w:ascii="Century Gothic" w:hAnsi="Century Gothic"/>
          <w:sz w:val="24"/>
          <w:szCs w:val="28"/>
        </w:rPr>
      </w:pPr>
    </w:p>
    <w:p w14:paraId="33F48B2F" w14:textId="77777777" w:rsidR="00500C4D" w:rsidRDefault="00500C4D" w:rsidP="00500C4D">
      <w:pPr>
        <w:ind w:right="49"/>
        <w:jc w:val="center"/>
        <w:rPr>
          <w:rFonts w:ascii="Century Gothic" w:hAnsi="Century Gothic"/>
          <w:b/>
          <w:sz w:val="24"/>
          <w:szCs w:val="28"/>
        </w:rPr>
      </w:pPr>
    </w:p>
    <w:p w14:paraId="478C6723" w14:textId="77777777" w:rsidR="00500C4D" w:rsidRDefault="00500C4D" w:rsidP="00500C4D">
      <w:pPr>
        <w:ind w:right="49"/>
        <w:jc w:val="center"/>
        <w:rPr>
          <w:rFonts w:ascii="Century Gothic" w:hAnsi="Century Gothic"/>
          <w:b/>
          <w:sz w:val="24"/>
          <w:szCs w:val="28"/>
        </w:rPr>
      </w:pPr>
    </w:p>
    <w:p w14:paraId="705D741E" w14:textId="77777777" w:rsidR="00500C4D" w:rsidRDefault="00500C4D" w:rsidP="00500C4D">
      <w:pPr>
        <w:ind w:right="49"/>
        <w:jc w:val="center"/>
        <w:rPr>
          <w:rFonts w:ascii="Century Gothic" w:hAnsi="Century Gothic"/>
          <w:b/>
          <w:sz w:val="24"/>
          <w:szCs w:val="28"/>
        </w:rPr>
      </w:pPr>
    </w:p>
    <w:p w14:paraId="4C3C8AE6" w14:textId="77777777" w:rsidR="00500C4D" w:rsidRDefault="00500C4D" w:rsidP="00500C4D">
      <w:pPr>
        <w:ind w:right="49"/>
        <w:jc w:val="center"/>
        <w:rPr>
          <w:rFonts w:ascii="Century Gothic" w:hAnsi="Century Gothic"/>
          <w:b/>
          <w:sz w:val="24"/>
          <w:szCs w:val="28"/>
        </w:rPr>
      </w:pPr>
    </w:p>
    <w:p w14:paraId="49A977E4" w14:textId="77777777" w:rsidR="00500C4D" w:rsidRDefault="00500C4D" w:rsidP="00500C4D">
      <w:pPr>
        <w:ind w:right="49"/>
        <w:jc w:val="center"/>
        <w:rPr>
          <w:rFonts w:ascii="Century Gothic" w:hAnsi="Century Gothic"/>
          <w:b/>
          <w:sz w:val="24"/>
          <w:szCs w:val="28"/>
        </w:rPr>
      </w:pPr>
    </w:p>
    <w:p w14:paraId="0569339C" w14:textId="77777777" w:rsidR="00AB5FD3" w:rsidRDefault="00AB5FD3" w:rsidP="00500C4D">
      <w:pPr>
        <w:autoSpaceDE w:val="0"/>
        <w:autoSpaceDN w:val="0"/>
        <w:adjustRightInd w:val="0"/>
        <w:spacing w:after="0" w:line="240" w:lineRule="auto"/>
        <w:jc w:val="both"/>
        <w:rPr>
          <w:rFonts w:ascii="Century Gothic" w:hAnsi="Century Gothic" w:cs="Calibri"/>
          <w:sz w:val="24"/>
          <w:szCs w:val="24"/>
        </w:rPr>
      </w:pPr>
    </w:p>
    <w:p w14:paraId="2FED899E" w14:textId="77777777" w:rsidR="00500C4D" w:rsidRDefault="00500C4D" w:rsidP="00AA1440">
      <w:pPr>
        <w:autoSpaceDE w:val="0"/>
        <w:autoSpaceDN w:val="0"/>
        <w:adjustRightInd w:val="0"/>
        <w:spacing w:after="0" w:line="240" w:lineRule="auto"/>
        <w:jc w:val="both"/>
        <w:rPr>
          <w:rFonts w:ascii="Century Gothic" w:hAnsi="Century Gothic" w:cs="Calibri"/>
          <w:sz w:val="24"/>
          <w:szCs w:val="24"/>
        </w:rPr>
      </w:pPr>
      <w:r w:rsidRPr="007B5607">
        <w:rPr>
          <w:rFonts w:ascii="Century Gothic" w:hAnsi="Century Gothic" w:cs="Calibri"/>
          <w:sz w:val="24"/>
          <w:szCs w:val="24"/>
        </w:rPr>
        <w:t>Cabe mencionar que se registraron movimientos en la integración de la Comisión.</w:t>
      </w:r>
    </w:p>
    <w:p w14:paraId="46C530BD" w14:textId="77777777" w:rsidR="00AA1440" w:rsidRPr="00AA1440" w:rsidRDefault="00AA1440" w:rsidP="00AA1440">
      <w:pPr>
        <w:autoSpaceDE w:val="0"/>
        <w:autoSpaceDN w:val="0"/>
        <w:adjustRightInd w:val="0"/>
        <w:spacing w:after="0" w:line="240" w:lineRule="auto"/>
        <w:jc w:val="both"/>
        <w:rPr>
          <w:rFonts w:ascii="Century Gothic" w:hAnsi="Century Gothic" w:cs="Calibri"/>
          <w:sz w:val="24"/>
          <w:szCs w:val="24"/>
        </w:rPr>
      </w:pPr>
    </w:p>
    <w:p w14:paraId="15EBA14C" w14:textId="77777777" w:rsidR="00500C4D" w:rsidRPr="007B5607" w:rsidRDefault="00500C4D" w:rsidP="00AA1440">
      <w:pPr>
        <w:ind w:right="49"/>
        <w:jc w:val="center"/>
        <w:rPr>
          <w:rFonts w:ascii="Century Gothic" w:hAnsi="Century Gothic"/>
          <w:b/>
          <w:sz w:val="24"/>
          <w:szCs w:val="24"/>
        </w:rPr>
      </w:pPr>
      <w:r w:rsidRPr="007B5607">
        <w:rPr>
          <w:rFonts w:ascii="Century Gothic" w:hAnsi="Century Gothic"/>
          <w:b/>
          <w:sz w:val="24"/>
          <w:szCs w:val="24"/>
        </w:rPr>
        <w:t>MODIFICACIÓN DE LA INTEGRACIÓN DE LA COMISIÓN</w:t>
      </w:r>
    </w:p>
    <w:p w14:paraId="1EF75C24" w14:textId="77777777" w:rsidR="00500C4D" w:rsidRDefault="00500C4D" w:rsidP="00500C4D">
      <w:pPr>
        <w:ind w:right="49"/>
        <w:jc w:val="both"/>
        <w:rPr>
          <w:rFonts w:ascii="Century Gothic" w:hAnsi="Century Gothic"/>
          <w:sz w:val="24"/>
          <w:szCs w:val="24"/>
        </w:rPr>
      </w:pPr>
    </w:p>
    <w:tbl>
      <w:tblPr>
        <w:tblStyle w:val="Tablaconcuadrcula"/>
        <w:tblW w:w="0" w:type="auto"/>
        <w:tblInd w:w="-5" w:type="dxa"/>
        <w:tblLook w:val="04A0" w:firstRow="1" w:lastRow="0" w:firstColumn="1" w:lastColumn="0" w:noHBand="0" w:noVBand="1"/>
      </w:tblPr>
      <w:tblGrid>
        <w:gridCol w:w="2902"/>
        <w:gridCol w:w="2903"/>
        <w:gridCol w:w="2903"/>
      </w:tblGrid>
      <w:tr w:rsidR="00A934FE" w:rsidRPr="007B5607" w14:paraId="5C14261C" w14:textId="77777777" w:rsidTr="00E465A5">
        <w:trPr>
          <w:trHeight w:val="1110"/>
        </w:trPr>
        <w:tc>
          <w:tcPr>
            <w:tcW w:w="2902" w:type="dxa"/>
            <w:vAlign w:val="center"/>
          </w:tcPr>
          <w:p w14:paraId="5AB47B5D" w14:textId="336EEF78" w:rsidR="0001643C" w:rsidRDefault="00A934FE" w:rsidP="0001643C">
            <w:pPr>
              <w:ind w:right="49"/>
              <w:jc w:val="center"/>
              <w:rPr>
                <w:rFonts w:ascii="Century Gothic" w:hAnsi="Century Gothic"/>
                <w:b/>
                <w:sz w:val="24"/>
                <w:szCs w:val="24"/>
              </w:rPr>
            </w:pPr>
            <w:r>
              <w:rPr>
                <w:rFonts w:ascii="Century Gothic" w:hAnsi="Century Gothic"/>
                <w:b/>
                <w:sz w:val="24"/>
                <w:szCs w:val="24"/>
              </w:rPr>
              <w:t>DIPUTAD</w:t>
            </w:r>
            <w:r w:rsidR="002D601A">
              <w:rPr>
                <w:rFonts w:ascii="Century Gothic" w:hAnsi="Century Gothic"/>
                <w:b/>
                <w:sz w:val="24"/>
                <w:szCs w:val="24"/>
              </w:rPr>
              <w:t>O</w:t>
            </w:r>
          </w:p>
          <w:p w14:paraId="00EAF8B2" w14:textId="6BB6774D" w:rsidR="0001643C" w:rsidRPr="007B5607" w:rsidRDefault="0001643C" w:rsidP="00AA1440">
            <w:pPr>
              <w:ind w:right="49"/>
              <w:jc w:val="center"/>
              <w:rPr>
                <w:rFonts w:ascii="Century Gothic" w:hAnsi="Century Gothic"/>
                <w:b/>
                <w:sz w:val="24"/>
                <w:szCs w:val="24"/>
              </w:rPr>
            </w:pPr>
            <w:r>
              <w:rPr>
                <w:rFonts w:ascii="Century Gothic" w:hAnsi="Century Gothic"/>
                <w:b/>
                <w:sz w:val="24"/>
                <w:szCs w:val="24"/>
              </w:rPr>
              <w:t>Alta</w:t>
            </w:r>
          </w:p>
        </w:tc>
        <w:tc>
          <w:tcPr>
            <w:tcW w:w="2903" w:type="dxa"/>
            <w:vAlign w:val="center"/>
          </w:tcPr>
          <w:p w14:paraId="515387B9" w14:textId="69955901" w:rsidR="00A934FE" w:rsidRPr="007B5607" w:rsidRDefault="00E465A5" w:rsidP="00AA1440">
            <w:pPr>
              <w:ind w:right="49"/>
              <w:jc w:val="center"/>
              <w:rPr>
                <w:rFonts w:ascii="Century Gothic" w:hAnsi="Century Gothic"/>
                <w:sz w:val="24"/>
                <w:szCs w:val="24"/>
              </w:rPr>
            </w:pPr>
            <w:r>
              <w:rPr>
                <w:rFonts w:ascii="Century Gothic" w:hAnsi="Century Gothic"/>
                <w:sz w:val="24"/>
                <w:szCs w:val="24"/>
              </w:rPr>
              <w:t>Manuel Torres Herná</w:t>
            </w:r>
            <w:r w:rsidR="007F5BD3">
              <w:rPr>
                <w:rFonts w:ascii="Century Gothic" w:hAnsi="Century Gothic"/>
                <w:sz w:val="24"/>
                <w:szCs w:val="24"/>
              </w:rPr>
              <w:t>ndez</w:t>
            </w:r>
          </w:p>
          <w:p w14:paraId="0C8AB3DB" w14:textId="3D33ED61" w:rsidR="00A934FE" w:rsidRPr="007B5607" w:rsidRDefault="00A934FE" w:rsidP="00AA1440">
            <w:pPr>
              <w:ind w:right="49"/>
              <w:jc w:val="center"/>
              <w:rPr>
                <w:rFonts w:ascii="Century Gothic" w:hAnsi="Century Gothic"/>
                <w:b/>
                <w:sz w:val="24"/>
                <w:szCs w:val="24"/>
              </w:rPr>
            </w:pPr>
            <w:r>
              <w:rPr>
                <w:rFonts w:ascii="Century Gothic" w:hAnsi="Century Gothic"/>
                <w:sz w:val="24"/>
                <w:szCs w:val="24"/>
              </w:rPr>
              <w:t>(</w:t>
            </w:r>
            <w:r w:rsidR="007F5BD3">
              <w:rPr>
                <w:rFonts w:ascii="Century Gothic" w:hAnsi="Century Gothic"/>
                <w:sz w:val="24"/>
                <w:szCs w:val="24"/>
              </w:rPr>
              <w:t>Integrante</w:t>
            </w:r>
            <w:r>
              <w:rPr>
                <w:rFonts w:ascii="Century Gothic" w:hAnsi="Century Gothic"/>
                <w:sz w:val="24"/>
                <w:szCs w:val="24"/>
              </w:rPr>
              <w:t>)</w:t>
            </w:r>
          </w:p>
        </w:tc>
        <w:tc>
          <w:tcPr>
            <w:tcW w:w="2903" w:type="dxa"/>
            <w:shd w:val="clear" w:color="auto" w:fill="auto"/>
            <w:vAlign w:val="center"/>
          </w:tcPr>
          <w:p w14:paraId="02D70228" w14:textId="77777777" w:rsidR="00A934FE" w:rsidRDefault="00E465A5" w:rsidP="00E465A5">
            <w:pPr>
              <w:ind w:right="49"/>
              <w:jc w:val="center"/>
              <w:rPr>
                <w:rFonts w:ascii="Century Gothic" w:hAnsi="Century Gothic"/>
                <w:sz w:val="24"/>
                <w:szCs w:val="24"/>
              </w:rPr>
            </w:pPr>
            <w:r w:rsidRPr="00E465A5">
              <w:rPr>
                <w:rFonts w:ascii="Century Gothic" w:hAnsi="Century Gothic"/>
                <w:sz w:val="24"/>
                <w:szCs w:val="24"/>
              </w:rPr>
              <w:t>10 de febrero del 2021</w:t>
            </w:r>
          </w:p>
          <w:p w14:paraId="080FAAB2" w14:textId="58EE7C8D" w:rsidR="0001643C" w:rsidRPr="00E465A5" w:rsidRDefault="0001643C" w:rsidP="00E465A5">
            <w:pPr>
              <w:ind w:right="49"/>
              <w:jc w:val="center"/>
              <w:rPr>
                <w:rFonts w:ascii="Century Gothic" w:hAnsi="Century Gothic"/>
                <w:sz w:val="24"/>
                <w:szCs w:val="24"/>
                <w:highlight w:val="yellow"/>
              </w:rPr>
            </w:pPr>
            <w:r>
              <w:rPr>
                <w:rFonts w:ascii="Century Gothic" w:hAnsi="Century Gothic"/>
                <w:sz w:val="24"/>
                <w:szCs w:val="24"/>
              </w:rPr>
              <w:t>Mediante OFICIO                  N. D.G.P.L. 64-II-8-5069</w:t>
            </w:r>
          </w:p>
        </w:tc>
      </w:tr>
    </w:tbl>
    <w:p w14:paraId="65AEDF41" w14:textId="77777777" w:rsidR="00A934FE" w:rsidRPr="007B5607" w:rsidRDefault="00A934FE" w:rsidP="00500C4D">
      <w:pPr>
        <w:ind w:right="49"/>
        <w:jc w:val="both"/>
        <w:rPr>
          <w:rFonts w:ascii="Century Gothic" w:hAnsi="Century Gothic"/>
          <w:sz w:val="24"/>
          <w:szCs w:val="24"/>
        </w:rPr>
      </w:pPr>
    </w:p>
    <w:p w14:paraId="1F0641CE" w14:textId="1515DE06" w:rsidR="00AA1440" w:rsidRPr="00AA1440" w:rsidRDefault="002C4BFE" w:rsidP="00AA1440">
      <w:pPr>
        <w:ind w:right="49"/>
        <w:jc w:val="both"/>
        <w:rPr>
          <w:rFonts w:ascii="Century Gothic" w:hAnsi="Century Gothic"/>
          <w:sz w:val="24"/>
          <w:szCs w:val="24"/>
        </w:rPr>
      </w:pPr>
      <w:r>
        <w:rPr>
          <w:rFonts w:ascii="Century Gothic" w:hAnsi="Century Gothic" w:cs="Calibri"/>
          <w:sz w:val="24"/>
          <w:szCs w:val="24"/>
        </w:rPr>
        <w:t>Por lo anterior,</w:t>
      </w:r>
      <w:r w:rsidR="00500C4D" w:rsidRPr="007B5607">
        <w:rPr>
          <w:rFonts w:ascii="Century Gothic" w:hAnsi="Century Gothic" w:cs="Calibri"/>
          <w:sz w:val="24"/>
          <w:szCs w:val="24"/>
        </w:rPr>
        <w:t xml:space="preserve"> la Comisión Asuntos Frontera Sur queda integrada como se muestra a continuación: </w:t>
      </w:r>
    </w:p>
    <w:p w14:paraId="4E174890" w14:textId="77777777" w:rsidR="00500C4D" w:rsidRPr="00023BBC" w:rsidRDefault="00500C4D" w:rsidP="0057168F">
      <w:pPr>
        <w:ind w:right="49"/>
        <w:jc w:val="center"/>
        <w:rPr>
          <w:rFonts w:ascii="Century Gothic" w:hAnsi="Century Gothic"/>
          <w:b/>
          <w:sz w:val="28"/>
          <w:szCs w:val="28"/>
        </w:rPr>
      </w:pPr>
      <w:r>
        <w:rPr>
          <w:rFonts w:ascii="Century Gothic" w:hAnsi="Century Gothic"/>
          <w:b/>
          <w:sz w:val="28"/>
          <w:szCs w:val="28"/>
        </w:rPr>
        <w:t xml:space="preserve">INTEGRACIÓN </w:t>
      </w:r>
    </w:p>
    <w:tbl>
      <w:tblPr>
        <w:tblStyle w:val="Tablaconcuadrcula"/>
        <w:tblW w:w="0" w:type="auto"/>
        <w:tblLook w:val="04A0" w:firstRow="1" w:lastRow="0" w:firstColumn="1" w:lastColumn="0" w:noHBand="0" w:noVBand="1"/>
      </w:tblPr>
      <w:tblGrid>
        <w:gridCol w:w="2124"/>
        <w:gridCol w:w="2226"/>
        <w:gridCol w:w="2109"/>
        <w:gridCol w:w="2369"/>
      </w:tblGrid>
      <w:tr w:rsidR="00500C4D" w:rsidRPr="009D2829" w14:paraId="0E33B491" w14:textId="77777777" w:rsidTr="00A934FE">
        <w:tc>
          <w:tcPr>
            <w:tcW w:w="2156" w:type="dxa"/>
            <w:shd w:val="clear" w:color="auto" w:fill="7E0000"/>
            <w:vAlign w:val="center"/>
          </w:tcPr>
          <w:p w14:paraId="6E47A1A7"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DIPUTADO/A</w:t>
            </w:r>
          </w:p>
        </w:tc>
        <w:tc>
          <w:tcPr>
            <w:tcW w:w="2269" w:type="dxa"/>
            <w:shd w:val="clear" w:color="auto" w:fill="7E0000"/>
            <w:vAlign w:val="center"/>
          </w:tcPr>
          <w:p w14:paraId="4D116406"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NOMBRE</w:t>
            </w:r>
          </w:p>
        </w:tc>
        <w:tc>
          <w:tcPr>
            <w:tcW w:w="2141" w:type="dxa"/>
            <w:shd w:val="clear" w:color="auto" w:fill="7E0000"/>
            <w:vAlign w:val="center"/>
          </w:tcPr>
          <w:p w14:paraId="2F372ACC"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ENTIDAD</w:t>
            </w:r>
          </w:p>
        </w:tc>
        <w:tc>
          <w:tcPr>
            <w:tcW w:w="2391" w:type="dxa"/>
            <w:shd w:val="clear" w:color="auto" w:fill="7E0000"/>
            <w:vAlign w:val="center"/>
          </w:tcPr>
          <w:p w14:paraId="7271AE2C"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GRUPO PARLAMENTARIO</w:t>
            </w:r>
          </w:p>
        </w:tc>
      </w:tr>
      <w:tr w:rsidR="00500C4D" w:rsidRPr="009D2829" w14:paraId="2F7C49D4" w14:textId="77777777" w:rsidTr="00A934FE">
        <w:trPr>
          <w:trHeight w:val="79"/>
        </w:trPr>
        <w:tc>
          <w:tcPr>
            <w:tcW w:w="8957" w:type="dxa"/>
            <w:gridSpan w:val="4"/>
            <w:vAlign w:val="center"/>
          </w:tcPr>
          <w:p w14:paraId="70A2C569" w14:textId="77777777" w:rsidR="00500C4D" w:rsidRPr="00A934FE" w:rsidRDefault="00500C4D" w:rsidP="00A934FE">
            <w:pPr>
              <w:ind w:right="49"/>
              <w:jc w:val="center"/>
              <w:rPr>
                <w:rFonts w:ascii="Century Gothic" w:hAnsi="Century Gothic"/>
                <w:b/>
                <w:sz w:val="24"/>
                <w:szCs w:val="28"/>
              </w:rPr>
            </w:pPr>
            <w:r w:rsidRPr="00A934FE">
              <w:rPr>
                <w:rFonts w:ascii="Century Gothic" w:hAnsi="Century Gothic"/>
                <w:b/>
                <w:sz w:val="24"/>
                <w:szCs w:val="28"/>
              </w:rPr>
              <w:t>PRESIDENCIA</w:t>
            </w:r>
          </w:p>
        </w:tc>
      </w:tr>
      <w:tr w:rsidR="00500C4D" w:rsidRPr="009D2829" w14:paraId="7CF4A3CB" w14:textId="77777777" w:rsidTr="00A934FE">
        <w:tc>
          <w:tcPr>
            <w:tcW w:w="2156" w:type="dxa"/>
            <w:vAlign w:val="center"/>
          </w:tcPr>
          <w:p w14:paraId="4E29071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1312" behindDoc="0" locked="0" layoutInCell="1" allowOverlap="1" wp14:anchorId="0425CAC5" wp14:editId="38E0A708">
                  <wp:simplePos x="1365662" y="4417621"/>
                  <wp:positionH relativeFrom="margin">
                    <wp:posOffset>204470</wp:posOffset>
                  </wp:positionH>
                  <wp:positionV relativeFrom="margin">
                    <wp:posOffset>126365</wp:posOffset>
                  </wp:positionV>
                  <wp:extent cx="800100" cy="10953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5_foto_ch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95375"/>
                          </a:xfrm>
                          <a:prstGeom prst="rect">
                            <a:avLst/>
                          </a:prstGeom>
                        </pic:spPr>
                      </pic:pic>
                    </a:graphicData>
                  </a:graphic>
                </wp:anchor>
              </w:drawing>
            </w:r>
          </w:p>
        </w:tc>
        <w:tc>
          <w:tcPr>
            <w:tcW w:w="2269" w:type="dxa"/>
            <w:vAlign w:val="center"/>
          </w:tcPr>
          <w:p w14:paraId="17018BE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Raúl Eduardo Bonifaz Moedano</w:t>
            </w:r>
          </w:p>
        </w:tc>
        <w:tc>
          <w:tcPr>
            <w:tcW w:w="2141" w:type="dxa"/>
            <w:vAlign w:val="center"/>
          </w:tcPr>
          <w:p w14:paraId="31608CC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6006B90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40A03D79" w14:textId="77777777" w:rsidTr="00A934FE">
        <w:trPr>
          <w:trHeight w:val="446"/>
        </w:trPr>
        <w:tc>
          <w:tcPr>
            <w:tcW w:w="8957" w:type="dxa"/>
            <w:gridSpan w:val="4"/>
            <w:vAlign w:val="center"/>
          </w:tcPr>
          <w:p w14:paraId="503C9EAD" w14:textId="77777777" w:rsidR="00500C4D" w:rsidRPr="00A934FE" w:rsidRDefault="00500C4D" w:rsidP="00500C4D">
            <w:pPr>
              <w:ind w:right="49"/>
              <w:jc w:val="center"/>
              <w:rPr>
                <w:rFonts w:ascii="Century Gothic" w:hAnsi="Century Gothic"/>
                <w:b/>
                <w:sz w:val="24"/>
                <w:szCs w:val="28"/>
              </w:rPr>
            </w:pPr>
            <w:r w:rsidRPr="00A934FE">
              <w:rPr>
                <w:rFonts w:ascii="Century Gothic" w:hAnsi="Century Gothic"/>
                <w:b/>
                <w:sz w:val="24"/>
                <w:szCs w:val="28"/>
              </w:rPr>
              <w:t>SECRETARÍA</w:t>
            </w:r>
          </w:p>
        </w:tc>
      </w:tr>
      <w:tr w:rsidR="00665496" w:rsidRPr="009D2829" w14:paraId="0CE6560B" w14:textId="77777777" w:rsidTr="00A934FE">
        <w:tc>
          <w:tcPr>
            <w:tcW w:w="2156" w:type="dxa"/>
            <w:tcBorders>
              <w:bottom w:val="single" w:sz="4" w:space="0" w:color="auto"/>
            </w:tcBorders>
            <w:vAlign w:val="center"/>
          </w:tcPr>
          <w:p w14:paraId="5CF811CE" w14:textId="6BD63746" w:rsidR="00665496" w:rsidRDefault="00BE3E58" w:rsidP="00665496">
            <w:pPr>
              <w:spacing w:after="0" w:line="240" w:lineRule="auto"/>
            </w:pPr>
            <w:r>
              <w:rPr>
                <w:noProof/>
                <w:lang w:eastAsia="es-MX"/>
              </w:rPr>
              <w:drawing>
                <wp:anchor distT="0" distB="0" distL="114300" distR="114300" simplePos="0" relativeHeight="251680768" behindDoc="0" locked="0" layoutInCell="1" allowOverlap="1" wp14:anchorId="6CDF3AA8" wp14:editId="19DA8371">
                  <wp:simplePos x="0" y="0"/>
                  <wp:positionH relativeFrom="column">
                    <wp:posOffset>245745</wp:posOffset>
                  </wp:positionH>
                  <wp:positionV relativeFrom="paragraph">
                    <wp:posOffset>-663575</wp:posOffset>
                  </wp:positionV>
                  <wp:extent cx="848995" cy="1088390"/>
                  <wp:effectExtent l="0" t="0" r="1905"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496">
              <w:fldChar w:fldCharType="begin"/>
            </w:r>
            <w:r w:rsidR="00666E94">
              <w:instrText xml:space="preserve"> INCLUDEPICTURE "C:\\var\\folders\\xy\\m9s_5lv53k7_kzklvv33zlsm0000gn\\T\\com.microsoft.Word\\WebArchiveCopyPasteTempFiles\\146_foto_chica.jpg" \* MERGEFORMAT </w:instrText>
            </w:r>
            <w:r w:rsidR="00665496">
              <w:fldChar w:fldCharType="end"/>
            </w:r>
          </w:p>
          <w:p w14:paraId="5C0EB8FE" w14:textId="561B002D" w:rsidR="00BE3E58" w:rsidRPr="009D2829" w:rsidRDefault="00BE3E58" w:rsidP="00BE3E58">
            <w:pPr>
              <w:ind w:right="49"/>
              <w:rPr>
                <w:rFonts w:ascii="Century Gothic" w:hAnsi="Century Gothic"/>
                <w:noProof/>
                <w:sz w:val="24"/>
                <w:szCs w:val="28"/>
                <w:lang w:eastAsia="es-MX"/>
              </w:rPr>
            </w:pPr>
          </w:p>
        </w:tc>
        <w:tc>
          <w:tcPr>
            <w:tcW w:w="2269" w:type="dxa"/>
            <w:tcBorders>
              <w:bottom w:val="single" w:sz="4" w:space="0" w:color="auto"/>
            </w:tcBorders>
            <w:vAlign w:val="center"/>
          </w:tcPr>
          <w:p w14:paraId="3BDBCAE1" w14:textId="45626132" w:rsidR="00665496" w:rsidRPr="009D2829" w:rsidRDefault="00665496" w:rsidP="00500C4D">
            <w:pPr>
              <w:ind w:right="49"/>
              <w:jc w:val="center"/>
              <w:rPr>
                <w:rFonts w:ascii="Century Gothic" w:hAnsi="Century Gothic"/>
                <w:sz w:val="24"/>
                <w:szCs w:val="28"/>
              </w:rPr>
            </w:pPr>
            <w:r>
              <w:rPr>
                <w:rFonts w:ascii="Century Gothic" w:hAnsi="Century Gothic"/>
                <w:sz w:val="24"/>
                <w:szCs w:val="28"/>
              </w:rPr>
              <w:t>Benjamín Robles Montoya</w:t>
            </w:r>
          </w:p>
        </w:tc>
        <w:tc>
          <w:tcPr>
            <w:tcW w:w="2141" w:type="dxa"/>
            <w:tcBorders>
              <w:bottom w:val="single" w:sz="4" w:space="0" w:color="auto"/>
            </w:tcBorders>
            <w:vAlign w:val="center"/>
          </w:tcPr>
          <w:p w14:paraId="7A02F513" w14:textId="59CDD3F7" w:rsidR="00665496" w:rsidRPr="009D2829" w:rsidRDefault="00665496" w:rsidP="00500C4D">
            <w:pPr>
              <w:ind w:right="49"/>
              <w:jc w:val="center"/>
              <w:rPr>
                <w:rFonts w:ascii="Century Gothic" w:hAnsi="Century Gothic"/>
                <w:sz w:val="24"/>
                <w:szCs w:val="28"/>
              </w:rPr>
            </w:pPr>
            <w:r>
              <w:rPr>
                <w:rFonts w:ascii="Century Gothic" w:hAnsi="Century Gothic"/>
                <w:sz w:val="24"/>
                <w:szCs w:val="28"/>
              </w:rPr>
              <w:t>Oaxaca</w:t>
            </w:r>
          </w:p>
        </w:tc>
        <w:tc>
          <w:tcPr>
            <w:tcW w:w="2391" w:type="dxa"/>
            <w:tcBorders>
              <w:bottom w:val="single" w:sz="4" w:space="0" w:color="auto"/>
            </w:tcBorders>
            <w:vAlign w:val="center"/>
          </w:tcPr>
          <w:p w14:paraId="5E80C3D9" w14:textId="1AAC6752" w:rsidR="00665496" w:rsidRPr="009D2829" w:rsidRDefault="00665496" w:rsidP="00500C4D">
            <w:pPr>
              <w:ind w:right="49"/>
              <w:jc w:val="center"/>
              <w:rPr>
                <w:rFonts w:ascii="Century Gothic" w:hAnsi="Century Gothic"/>
                <w:sz w:val="24"/>
                <w:szCs w:val="28"/>
              </w:rPr>
            </w:pPr>
            <w:r>
              <w:rPr>
                <w:rFonts w:ascii="Century Gothic" w:hAnsi="Century Gothic"/>
                <w:sz w:val="24"/>
                <w:szCs w:val="28"/>
              </w:rPr>
              <w:t>PT</w:t>
            </w:r>
          </w:p>
        </w:tc>
      </w:tr>
      <w:tr w:rsidR="00500C4D" w:rsidRPr="009D2829" w14:paraId="3B911EFC" w14:textId="77777777" w:rsidTr="00A934FE">
        <w:tc>
          <w:tcPr>
            <w:tcW w:w="2156" w:type="dxa"/>
            <w:tcBorders>
              <w:bottom w:val="single" w:sz="4" w:space="0" w:color="auto"/>
            </w:tcBorders>
            <w:vAlign w:val="center"/>
          </w:tcPr>
          <w:p w14:paraId="5E6310A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63360" behindDoc="0" locked="0" layoutInCell="1" allowOverlap="1" wp14:anchorId="1D74B1FA" wp14:editId="20DC9605">
                  <wp:simplePos x="1318161" y="7600208"/>
                  <wp:positionH relativeFrom="margin">
                    <wp:posOffset>206375</wp:posOffset>
                  </wp:positionH>
                  <wp:positionV relativeFrom="margin">
                    <wp:posOffset>141605</wp:posOffset>
                  </wp:positionV>
                  <wp:extent cx="808990" cy="10795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65_foto_ch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990" cy="1079500"/>
                          </a:xfrm>
                          <a:prstGeom prst="rect">
                            <a:avLst/>
                          </a:prstGeom>
                        </pic:spPr>
                      </pic:pic>
                    </a:graphicData>
                  </a:graphic>
                </wp:anchor>
              </w:drawing>
            </w:r>
          </w:p>
        </w:tc>
        <w:tc>
          <w:tcPr>
            <w:tcW w:w="2269" w:type="dxa"/>
            <w:tcBorders>
              <w:bottom w:val="single" w:sz="4" w:space="0" w:color="auto"/>
            </w:tcBorders>
            <w:vAlign w:val="center"/>
          </w:tcPr>
          <w:p w14:paraId="19823A9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Carlos Carreón Mejía</w:t>
            </w:r>
          </w:p>
        </w:tc>
        <w:tc>
          <w:tcPr>
            <w:tcW w:w="2141" w:type="dxa"/>
            <w:tcBorders>
              <w:bottom w:val="single" w:sz="4" w:space="0" w:color="auto"/>
            </w:tcBorders>
            <w:vAlign w:val="center"/>
          </w:tcPr>
          <w:p w14:paraId="340DC87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Tlaxcala</w:t>
            </w:r>
          </w:p>
        </w:tc>
        <w:tc>
          <w:tcPr>
            <w:tcW w:w="2391" w:type="dxa"/>
            <w:tcBorders>
              <w:bottom w:val="single" w:sz="4" w:space="0" w:color="auto"/>
            </w:tcBorders>
            <w:vAlign w:val="center"/>
          </w:tcPr>
          <w:p w14:paraId="0FD00D0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500C4D" w:rsidRPr="009D2829" w14:paraId="0E2E9067" w14:textId="77777777" w:rsidTr="00A934FE">
        <w:tc>
          <w:tcPr>
            <w:tcW w:w="2156" w:type="dxa"/>
            <w:tcBorders>
              <w:top w:val="single" w:sz="4" w:space="0" w:color="auto"/>
              <w:left w:val="single" w:sz="4" w:space="0" w:color="auto"/>
              <w:bottom w:val="single" w:sz="4" w:space="0" w:color="auto"/>
              <w:right w:val="single" w:sz="4" w:space="0" w:color="auto"/>
            </w:tcBorders>
            <w:vAlign w:val="center"/>
          </w:tcPr>
          <w:p w14:paraId="495E8808"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4384" behindDoc="0" locked="0" layoutInCell="1" allowOverlap="1" wp14:anchorId="4973FB42" wp14:editId="017AEAB9">
                  <wp:simplePos x="1330036" y="1650670"/>
                  <wp:positionH relativeFrom="margin">
                    <wp:posOffset>207010</wp:posOffset>
                  </wp:positionH>
                  <wp:positionV relativeFrom="margin">
                    <wp:posOffset>130175</wp:posOffset>
                  </wp:positionV>
                  <wp:extent cx="786130" cy="10496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7_foto_ch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6130" cy="1049655"/>
                          </a:xfrm>
                          <a:prstGeom prst="rect">
                            <a:avLst/>
                          </a:prstGeom>
                        </pic:spPr>
                      </pic:pic>
                    </a:graphicData>
                  </a:graphic>
                </wp:anchor>
              </w:drawing>
            </w:r>
          </w:p>
        </w:tc>
        <w:tc>
          <w:tcPr>
            <w:tcW w:w="2269" w:type="dxa"/>
            <w:tcBorders>
              <w:top w:val="single" w:sz="4" w:space="0" w:color="auto"/>
              <w:left w:val="single" w:sz="4" w:space="0" w:color="auto"/>
              <w:bottom w:val="single" w:sz="4" w:space="0" w:color="auto"/>
              <w:right w:val="single" w:sz="4" w:space="0" w:color="auto"/>
            </w:tcBorders>
            <w:vAlign w:val="center"/>
          </w:tcPr>
          <w:p w14:paraId="4A95769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María Ester Alonzo Morales</w:t>
            </w:r>
          </w:p>
        </w:tc>
        <w:tc>
          <w:tcPr>
            <w:tcW w:w="2141" w:type="dxa"/>
            <w:tcBorders>
              <w:top w:val="single" w:sz="4" w:space="0" w:color="auto"/>
              <w:left w:val="single" w:sz="4" w:space="0" w:color="auto"/>
              <w:bottom w:val="single" w:sz="4" w:space="0" w:color="auto"/>
              <w:right w:val="single" w:sz="4" w:space="0" w:color="auto"/>
            </w:tcBorders>
            <w:vAlign w:val="center"/>
          </w:tcPr>
          <w:p w14:paraId="62F471D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single" w:sz="4" w:space="0" w:color="auto"/>
              <w:left w:val="single" w:sz="4" w:space="0" w:color="auto"/>
              <w:bottom w:val="single" w:sz="4" w:space="0" w:color="auto"/>
              <w:right w:val="single" w:sz="4" w:space="0" w:color="auto"/>
            </w:tcBorders>
            <w:vAlign w:val="center"/>
          </w:tcPr>
          <w:p w14:paraId="56BF911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PRI</w:t>
            </w:r>
          </w:p>
        </w:tc>
      </w:tr>
      <w:tr w:rsidR="00500C4D" w:rsidRPr="009D2829" w14:paraId="0903C97F" w14:textId="77777777" w:rsidTr="00A934FE">
        <w:tc>
          <w:tcPr>
            <w:tcW w:w="2156" w:type="dxa"/>
            <w:tcBorders>
              <w:top w:val="single" w:sz="4" w:space="0" w:color="auto"/>
            </w:tcBorders>
            <w:vAlign w:val="center"/>
          </w:tcPr>
          <w:p w14:paraId="2B667FD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5408" behindDoc="0" locked="0" layoutInCell="1" allowOverlap="1" wp14:anchorId="638B6338" wp14:editId="756A3508">
                  <wp:simplePos x="1425039" y="3016332"/>
                  <wp:positionH relativeFrom="margin">
                    <wp:posOffset>212725</wp:posOffset>
                  </wp:positionH>
                  <wp:positionV relativeFrom="margin">
                    <wp:posOffset>143510</wp:posOffset>
                  </wp:positionV>
                  <wp:extent cx="774065" cy="1032510"/>
                  <wp:effectExtent l="0" t="0" r="6985" b="0"/>
                  <wp:wrapSquare wrapText="bothSides"/>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7_foto_chic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065" cy="1032510"/>
                          </a:xfrm>
                          <a:prstGeom prst="rect">
                            <a:avLst/>
                          </a:prstGeom>
                        </pic:spPr>
                      </pic:pic>
                    </a:graphicData>
                  </a:graphic>
                </wp:anchor>
              </w:drawing>
            </w:r>
          </w:p>
        </w:tc>
        <w:tc>
          <w:tcPr>
            <w:tcW w:w="2269" w:type="dxa"/>
            <w:tcBorders>
              <w:top w:val="single" w:sz="4" w:space="0" w:color="auto"/>
            </w:tcBorders>
            <w:vAlign w:val="center"/>
          </w:tcPr>
          <w:p w14:paraId="1643D67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 xml:space="preserve">Maricruz </w:t>
            </w:r>
            <w:proofErr w:type="spellStart"/>
            <w:r w:rsidRPr="009D2829">
              <w:rPr>
                <w:rFonts w:ascii="Century Gothic" w:hAnsi="Century Gothic"/>
                <w:sz w:val="24"/>
                <w:szCs w:val="28"/>
              </w:rPr>
              <w:t>Roblero</w:t>
            </w:r>
            <w:proofErr w:type="spellEnd"/>
            <w:r w:rsidRPr="009D2829">
              <w:rPr>
                <w:rFonts w:ascii="Century Gothic" w:hAnsi="Century Gothic"/>
                <w:sz w:val="24"/>
                <w:szCs w:val="28"/>
              </w:rPr>
              <w:t xml:space="preserve"> Gordillo</w:t>
            </w:r>
          </w:p>
        </w:tc>
        <w:tc>
          <w:tcPr>
            <w:tcW w:w="2141" w:type="dxa"/>
            <w:tcBorders>
              <w:top w:val="single" w:sz="4" w:space="0" w:color="auto"/>
            </w:tcBorders>
            <w:vAlign w:val="center"/>
          </w:tcPr>
          <w:p w14:paraId="438862C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top w:val="single" w:sz="4" w:space="0" w:color="auto"/>
            </w:tcBorders>
            <w:vAlign w:val="center"/>
          </w:tcPr>
          <w:p w14:paraId="6241952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PT</w:t>
            </w:r>
          </w:p>
        </w:tc>
      </w:tr>
      <w:tr w:rsidR="00500C4D" w:rsidRPr="009D2829" w14:paraId="640976E7" w14:textId="77777777" w:rsidTr="00A934FE">
        <w:tc>
          <w:tcPr>
            <w:tcW w:w="2156" w:type="dxa"/>
            <w:tcBorders>
              <w:top w:val="nil"/>
            </w:tcBorders>
            <w:vAlign w:val="center"/>
          </w:tcPr>
          <w:p w14:paraId="7155B5D2" w14:textId="77777777" w:rsidR="00500C4D" w:rsidRPr="009D2829" w:rsidRDefault="00A934FE" w:rsidP="00500C4D">
            <w:pPr>
              <w:ind w:right="49"/>
              <w:jc w:val="center"/>
              <w:rPr>
                <w:rFonts w:ascii="Century Gothic" w:hAnsi="Century Gothic"/>
                <w:sz w:val="24"/>
                <w:szCs w:val="28"/>
              </w:rPr>
            </w:pPr>
            <w:r>
              <w:rPr>
                <w:noProof/>
                <w:lang w:eastAsia="es-MX"/>
              </w:rPr>
              <w:drawing>
                <wp:inline distT="0" distB="0" distL="0" distR="0" wp14:anchorId="06816979" wp14:editId="2DB7FA49">
                  <wp:extent cx="862693" cy="1106677"/>
                  <wp:effectExtent l="19050" t="0" r="0" b="0"/>
                  <wp:docPr id="1" name="Imagen 1" descr="http://sitl.diputados.gob.mx/LXIV_leg/fotos_lxivconfondo/52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28_foto_chica.jpg"/>
                          <pic:cNvPicPr>
                            <a:picLocks noChangeAspect="1" noChangeArrowheads="1"/>
                          </pic:cNvPicPr>
                        </pic:nvPicPr>
                        <pic:blipFill>
                          <a:blip r:embed="rId15" cstate="print"/>
                          <a:srcRect/>
                          <a:stretch>
                            <a:fillRect/>
                          </a:stretch>
                        </pic:blipFill>
                        <pic:spPr bwMode="auto">
                          <a:xfrm>
                            <a:off x="0" y="0"/>
                            <a:ext cx="860625" cy="1104024"/>
                          </a:xfrm>
                          <a:prstGeom prst="rect">
                            <a:avLst/>
                          </a:prstGeom>
                          <a:noFill/>
                          <a:ln w="9525">
                            <a:noFill/>
                            <a:miter lim="800000"/>
                            <a:headEnd/>
                            <a:tailEnd/>
                          </a:ln>
                        </pic:spPr>
                      </pic:pic>
                    </a:graphicData>
                  </a:graphic>
                </wp:inline>
              </w:drawing>
            </w:r>
          </w:p>
        </w:tc>
        <w:tc>
          <w:tcPr>
            <w:tcW w:w="2269" w:type="dxa"/>
            <w:tcBorders>
              <w:top w:val="nil"/>
            </w:tcBorders>
            <w:vAlign w:val="center"/>
          </w:tcPr>
          <w:p w14:paraId="002D2B56" w14:textId="77777777" w:rsidR="00500C4D" w:rsidRPr="009D2829" w:rsidRDefault="00A934FE" w:rsidP="00500C4D">
            <w:pPr>
              <w:ind w:right="49"/>
              <w:jc w:val="center"/>
              <w:rPr>
                <w:rFonts w:ascii="Century Gothic" w:hAnsi="Century Gothic"/>
                <w:sz w:val="24"/>
                <w:szCs w:val="28"/>
              </w:rPr>
            </w:pPr>
            <w:r>
              <w:rPr>
                <w:rFonts w:ascii="Century Gothic" w:hAnsi="Century Gothic"/>
                <w:sz w:val="24"/>
                <w:szCs w:val="28"/>
              </w:rPr>
              <w:t xml:space="preserve">Zulma Espinoza Mata </w:t>
            </w:r>
          </w:p>
        </w:tc>
        <w:tc>
          <w:tcPr>
            <w:tcW w:w="2141" w:type="dxa"/>
            <w:tcBorders>
              <w:top w:val="nil"/>
            </w:tcBorders>
            <w:vAlign w:val="center"/>
          </w:tcPr>
          <w:p w14:paraId="5FE42109" w14:textId="77777777" w:rsidR="00500C4D"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Nuevo León </w:t>
            </w:r>
          </w:p>
        </w:tc>
        <w:tc>
          <w:tcPr>
            <w:tcW w:w="2391" w:type="dxa"/>
            <w:tcBorders>
              <w:top w:val="nil"/>
            </w:tcBorders>
            <w:vAlign w:val="center"/>
          </w:tcPr>
          <w:p w14:paraId="4DD4493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PVEM</w:t>
            </w:r>
          </w:p>
        </w:tc>
      </w:tr>
      <w:tr w:rsidR="00500C4D" w:rsidRPr="009D2829" w14:paraId="1DA86B15" w14:textId="77777777" w:rsidTr="00AA1440">
        <w:trPr>
          <w:trHeight w:val="398"/>
        </w:trPr>
        <w:tc>
          <w:tcPr>
            <w:tcW w:w="8957" w:type="dxa"/>
            <w:gridSpan w:val="4"/>
            <w:tcBorders>
              <w:top w:val="nil"/>
            </w:tcBorders>
            <w:vAlign w:val="center"/>
          </w:tcPr>
          <w:p w14:paraId="5A237766" w14:textId="77777777" w:rsidR="00500C4D" w:rsidRPr="00A934FE" w:rsidRDefault="00500C4D" w:rsidP="00AA1440">
            <w:pPr>
              <w:ind w:right="49"/>
              <w:jc w:val="center"/>
              <w:rPr>
                <w:rFonts w:ascii="Century Gothic" w:hAnsi="Century Gothic"/>
                <w:b/>
                <w:sz w:val="24"/>
                <w:szCs w:val="28"/>
              </w:rPr>
            </w:pPr>
            <w:r w:rsidRPr="00A934FE">
              <w:rPr>
                <w:rFonts w:ascii="Century Gothic" w:hAnsi="Century Gothic"/>
                <w:b/>
                <w:sz w:val="24"/>
                <w:szCs w:val="28"/>
              </w:rPr>
              <w:t>INTEGRANTES</w:t>
            </w:r>
          </w:p>
        </w:tc>
      </w:tr>
      <w:tr w:rsidR="00500C4D" w:rsidRPr="009D2829" w14:paraId="34230D8B" w14:textId="77777777" w:rsidTr="00A934FE">
        <w:tc>
          <w:tcPr>
            <w:tcW w:w="2156" w:type="dxa"/>
            <w:tcBorders>
              <w:bottom w:val="single" w:sz="4" w:space="0" w:color="auto"/>
            </w:tcBorders>
            <w:vAlign w:val="center"/>
          </w:tcPr>
          <w:p w14:paraId="6120D51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7456" behindDoc="0" locked="0" layoutInCell="1" allowOverlap="1" wp14:anchorId="06098642" wp14:editId="36704D3F">
                  <wp:simplePos x="1211283" y="7362701"/>
                  <wp:positionH relativeFrom="margin">
                    <wp:posOffset>193040</wp:posOffset>
                  </wp:positionH>
                  <wp:positionV relativeFrom="margin">
                    <wp:posOffset>37465</wp:posOffset>
                  </wp:positionV>
                  <wp:extent cx="785495" cy="94234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02_foto_chic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5495" cy="942340"/>
                          </a:xfrm>
                          <a:prstGeom prst="rect">
                            <a:avLst/>
                          </a:prstGeom>
                        </pic:spPr>
                      </pic:pic>
                    </a:graphicData>
                  </a:graphic>
                </wp:anchor>
              </w:drawing>
            </w:r>
          </w:p>
        </w:tc>
        <w:tc>
          <w:tcPr>
            <w:tcW w:w="2269" w:type="dxa"/>
            <w:tcBorders>
              <w:bottom w:val="single" w:sz="4" w:space="0" w:color="auto"/>
            </w:tcBorders>
            <w:vAlign w:val="center"/>
          </w:tcPr>
          <w:p w14:paraId="439C236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Maximino Alejandro Candelaria</w:t>
            </w:r>
          </w:p>
        </w:tc>
        <w:tc>
          <w:tcPr>
            <w:tcW w:w="2141" w:type="dxa"/>
            <w:tcBorders>
              <w:bottom w:val="single" w:sz="4" w:space="0" w:color="auto"/>
            </w:tcBorders>
            <w:vAlign w:val="center"/>
          </w:tcPr>
          <w:p w14:paraId="58081CC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tcBorders>
              <w:bottom w:val="single" w:sz="4" w:space="0" w:color="auto"/>
            </w:tcBorders>
            <w:vAlign w:val="center"/>
          </w:tcPr>
          <w:p w14:paraId="4A442A9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3E1A3DB7" w14:textId="77777777" w:rsidTr="00A934FE">
        <w:tc>
          <w:tcPr>
            <w:tcW w:w="2156" w:type="dxa"/>
            <w:tcBorders>
              <w:bottom w:val="single" w:sz="4" w:space="0" w:color="auto"/>
            </w:tcBorders>
            <w:vAlign w:val="center"/>
          </w:tcPr>
          <w:p w14:paraId="3FCB5ECB"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68480" behindDoc="0" locked="0" layoutInCell="1" allowOverlap="1" wp14:anchorId="0D50375E" wp14:editId="5968BD94">
                  <wp:simplePos x="1208314" y="1654629"/>
                  <wp:positionH relativeFrom="margin">
                    <wp:posOffset>224790</wp:posOffset>
                  </wp:positionH>
                  <wp:positionV relativeFrom="margin">
                    <wp:posOffset>124460</wp:posOffset>
                  </wp:positionV>
                  <wp:extent cx="791210" cy="1076325"/>
                  <wp:effectExtent l="0" t="0" r="889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1_foto_chic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1210" cy="1076325"/>
                          </a:xfrm>
                          <a:prstGeom prst="rect">
                            <a:avLst/>
                          </a:prstGeom>
                        </pic:spPr>
                      </pic:pic>
                    </a:graphicData>
                  </a:graphic>
                </wp:anchor>
              </w:drawing>
            </w:r>
          </w:p>
        </w:tc>
        <w:tc>
          <w:tcPr>
            <w:tcW w:w="2269" w:type="dxa"/>
            <w:tcBorders>
              <w:bottom w:val="single" w:sz="4" w:space="0" w:color="auto"/>
            </w:tcBorders>
            <w:vAlign w:val="center"/>
          </w:tcPr>
          <w:p w14:paraId="78006EA7"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Irasema del Carmen Buenfil Díaz</w:t>
            </w:r>
          </w:p>
        </w:tc>
        <w:tc>
          <w:tcPr>
            <w:tcW w:w="2141" w:type="dxa"/>
            <w:tcBorders>
              <w:bottom w:val="single" w:sz="4" w:space="0" w:color="auto"/>
            </w:tcBorders>
            <w:vAlign w:val="center"/>
          </w:tcPr>
          <w:p w14:paraId="43A205D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14:paraId="39C7B93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PES</w:t>
            </w:r>
          </w:p>
        </w:tc>
      </w:tr>
      <w:tr w:rsidR="00500C4D" w:rsidRPr="009D2829" w14:paraId="34308BA0" w14:textId="77777777" w:rsidTr="00A934FE">
        <w:tc>
          <w:tcPr>
            <w:tcW w:w="2156" w:type="dxa"/>
            <w:tcBorders>
              <w:bottom w:val="single" w:sz="4" w:space="0" w:color="auto"/>
            </w:tcBorders>
            <w:vAlign w:val="center"/>
          </w:tcPr>
          <w:p w14:paraId="0FBE662E"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9504" behindDoc="0" locked="0" layoutInCell="1" allowOverlap="1" wp14:anchorId="223DCBF5" wp14:editId="37C62CC7">
                  <wp:simplePos x="1295400" y="3091543"/>
                  <wp:positionH relativeFrom="margin">
                    <wp:posOffset>173355</wp:posOffset>
                  </wp:positionH>
                  <wp:positionV relativeFrom="margin">
                    <wp:posOffset>124460</wp:posOffset>
                  </wp:positionV>
                  <wp:extent cx="814705" cy="1008380"/>
                  <wp:effectExtent l="0" t="0" r="4445" b="127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99_foto_chi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4705" cy="1008380"/>
                          </a:xfrm>
                          <a:prstGeom prst="rect">
                            <a:avLst/>
                          </a:prstGeom>
                        </pic:spPr>
                      </pic:pic>
                    </a:graphicData>
                  </a:graphic>
                </wp:anchor>
              </w:drawing>
            </w:r>
          </w:p>
        </w:tc>
        <w:tc>
          <w:tcPr>
            <w:tcW w:w="2269" w:type="dxa"/>
            <w:tcBorders>
              <w:bottom w:val="single" w:sz="4" w:space="0" w:color="auto"/>
            </w:tcBorders>
            <w:vAlign w:val="center"/>
          </w:tcPr>
          <w:p w14:paraId="1662BE3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 xml:space="preserve">Patricia del Carmen de la Cruz </w:t>
            </w:r>
            <w:proofErr w:type="spellStart"/>
            <w:r w:rsidRPr="009D2829">
              <w:rPr>
                <w:rFonts w:ascii="Century Gothic" w:hAnsi="Century Gothic"/>
                <w:sz w:val="24"/>
                <w:szCs w:val="28"/>
              </w:rPr>
              <w:t>Delucio</w:t>
            </w:r>
            <w:proofErr w:type="spellEnd"/>
          </w:p>
        </w:tc>
        <w:tc>
          <w:tcPr>
            <w:tcW w:w="2141" w:type="dxa"/>
            <w:tcBorders>
              <w:bottom w:val="single" w:sz="4" w:space="0" w:color="auto"/>
            </w:tcBorders>
            <w:vAlign w:val="center"/>
          </w:tcPr>
          <w:p w14:paraId="65290798"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bottom w:val="single" w:sz="4" w:space="0" w:color="auto"/>
            </w:tcBorders>
            <w:vAlign w:val="center"/>
          </w:tcPr>
          <w:p w14:paraId="72153F7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681DA4F4" w14:textId="77777777" w:rsidTr="00A934FE">
        <w:tc>
          <w:tcPr>
            <w:tcW w:w="2156" w:type="dxa"/>
            <w:tcBorders>
              <w:left w:val="nil"/>
              <w:bottom w:val="nil"/>
              <w:right w:val="nil"/>
            </w:tcBorders>
            <w:vAlign w:val="center"/>
          </w:tcPr>
          <w:p w14:paraId="45695968" w14:textId="77777777" w:rsidR="00500C4D" w:rsidRPr="009D2829" w:rsidRDefault="00500C4D" w:rsidP="00500C4D">
            <w:pPr>
              <w:ind w:right="49"/>
              <w:jc w:val="center"/>
              <w:rPr>
                <w:rFonts w:ascii="Century Gothic" w:hAnsi="Century Gothic"/>
                <w:noProof/>
                <w:sz w:val="24"/>
                <w:szCs w:val="28"/>
                <w:lang w:eastAsia="es-MX"/>
              </w:rPr>
            </w:pPr>
          </w:p>
        </w:tc>
        <w:tc>
          <w:tcPr>
            <w:tcW w:w="2269" w:type="dxa"/>
            <w:tcBorders>
              <w:left w:val="nil"/>
              <w:bottom w:val="nil"/>
              <w:right w:val="nil"/>
            </w:tcBorders>
            <w:vAlign w:val="center"/>
          </w:tcPr>
          <w:p w14:paraId="7597D447" w14:textId="77777777" w:rsidR="00500C4D" w:rsidRPr="009D2829" w:rsidRDefault="00500C4D" w:rsidP="00500C4D">
            <w:pPr>
              <w:ind w:right="49"/>
              <w:rPr>
                <w:rFonts w:ascii="Century Gothic" w:hAnsi="Century Gothic"/>
                <w:sz w:val="24"/>
                <w:szCs w:val="28"/>
              </w:rPr>
            </w:pPr>
          </w:p>
        </w:tc>
        <w:tc>
          <w:tcPr>
            <w:tcW w:w="2141" w:type="dxa"/>
            <w:tcBorders>
              <w:left w:val="nil"/>
              <w:bottom w:val="nil"/>
              <w:right w:val="nil"/>
            </w:tcBorders>
            <w:vAlign w:val="center"/>
          </w:tcPr>
          <w:p w14:paraId="5CB79E67" w14:textId="77777777" w:rsidR="00500C4D" w:rsidRPr="009D2829" w:rsidRDefault="00500C4D" w:rsidP="00500C4D">
            <w:pPr>
              <w:ind w:right="49"/>
              <w:jc w:val="center"/>
              <w:rPr>
                <w:rFonts w:ascii="Century Gothic" w:hAnsi="Century Gothic"/>
                <w:sz w:val="24"/>
                <w:szCs w:val="28"/>
              </w:rPr>
            </w:pPr>
          </w:p>
        </w:tc>
        <w:tc>
          <w:tcPr>
            <w:tcW w:w="2391" w:type="dxa"/>
            <w:tcBorders>
              <w:left w:val="nil"/>
              <w:bottom w:val="nil"/>
              <w:right w:val="nil"/>
            </w:tcBorders>
            <w:vAlign w:val="center"/>
          </w:tcPr>
          <w:p w14:paraId="0B44C3F1" w14:textId="77777777" w:rsidR="00500C4D" w:rsidRPr="009D2829" w:rsidRDefault="00500C4D" w:rsidP="00500C4D">
            <w:pPr>
              <w:ind w:right="49"/>
              <w:jc w:val="center"/>
              <w:rPr>
                <w:rFonts w:ascii="Century Gothic" w:hAnsi="Century Gothic"/>
                <w:sz w:val="24"/>
                <w:szCs w:val="28"/>
              </w:rPr>
            </w:pPr>
          </w:p>
        </w:tc>
      </w:tr>
      <w:tr w:rsidR="00500C4D" w:rsidRPr="009D2829" w14:paraId="6B96F052" w14:textId="77777777" w:rsidTr="00A934FE">
        <w:tc>
          <w:tcPr>
            <w:tcW w:w="2156" w:type="dxa"/>
            <w:vAlign w:val="center"/>
          </w:tcPr>
          <w:p w14:paraId="544E0B8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0528" behindDoc="0" locked="0" layoutInCell="1" allowOverlap="1" wp14:anchorId="48B09FAA" wp14:editId="3AEA20A3">
                  <wp:simplePos x="1349829" y="4365171"/>
                  <wp:positionH relativeFrom="margin">
                    <wp:posOffset>200025</wp:posOffset>
                  </wp:positionH>
                  <wp:positionV relativeFrom="margin">
                    <wp:posOffset>107315</wp:posOffset>
                  </wp:positionV>
                  <wp:extent cx="800735" cy="106807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63_foto_chic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735" cy="1068070"/>
                          </a:xfrm>
                          <a:prstGeom prst="rect">
                            <a:avLst/>
                          </a:prstGeom>
                        </pic:spPr>
                      </pic:pic>
                    </a:graphicData>
                  </a:graphic>
                </wp:anchor>
              </w:drawing>
            </w:r>
          </w:p>
        </w:tc>
        <w:tc>
          <w:tcPr>
            <w:tcW w:w="2269" w:type="dxa"/>
            <w:vAlign w:val="center"/>
          </w:tcPr>
          <w:p w14:paraId="511CAFD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Antonia Natividad Díaz Jiménez</w:t>
            </w:r>
          </w:p>
        </w:tc>
        <w:tc>
          <w:tcPr>
            <w:tcW w:w="2141" w:type="dxa"/>
            <w:vAlign w:val="center"/>
          </w:tcPr>
          <w:p w14:paraId="5493236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Oaxaca</w:t>
            </w:r>
          </w:p>
        </w:tc>
        <w:tc>
          <w:tcPr>
            <w:tcW w:w="2391" w:type="dxa"/>
            <w:vAlign w:val="center"/>
          </w:tcPr>
          <w:p w14:paraId="2BC2CF4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500C4D" w:rsidRPr="009D2829" w14:paraId="353A9975" w14:textId="77777777" w:rsidTr="00A934FE">
        <w:tc>
          <w:tcPr>
            <w:tcW w:w="2156" w:type="dxa"/>
            <w:vAlign w:val="center"/>
          </w:tcPr>
          <w:p w14:paraId="188E5A99"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1552" behindDoc="0" locked="0" layoutInCell="1" allowOverlap="1" wp14:anchorId="42F2EBED" wp14:editId="7C51AD59">
                  <wp:simplePos x="1393371" y="5725886"/>
                  <wp:positionH relativeFrom="margin">
                    <wp:posOffset>204470</wp:posOffset>
                  </wp:positionH>
                  <wp:positionV relativeFrom="margin">
                    <wp:posOffset>93980</wp:posOffset>
                  </wp:positionV>
                  <wp:extent cx="770890" cy="10267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7_foto_chic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0890" cy="1026795"/>
                          </a:xfrm>
                          <a:prstGeom prst="rect">
                            <a:avLst/>
                          </a:prstGeom>
                        </pic:spPr>
                      </pic:pic>
                    </a:graphicData>
                  </a:graphic>
                </wp:anchor>
              </w:drawing>
            </w:r>
          </w:p>
        </w:tc>
        <w:tc>
          <w:tcPr>
            <w:tcW w:w="2269" w:type="dxa"/>
            <w:vAlign w:val="center"/>
          </w:tcPr>
          <w:p w14:paraId="28366D2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Javier Manzano Salazar</w:t>
            </w:r>
          </w:p>
        </w:tc>
        <w:tc>
          <w:tcPr>
            <w:tcW w:w="2141" w:type="dxa"/>
            <w:vAlign w:val="center"/>
          </w:tcPr>
          <w:p w14:paraId="4B058B1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 xml:space="preserve">Guerrero </w:t>
            </w:r>
          </w:p>
        </w:tc>
        <w:tc>
          <w:tcPr>
            <w:tcW w:w="2391" w:type="dxa"/>
            <w:vAlign w:val="center"/>
          </w:tcPr>
          <w:p w14:paraId="2EB6C89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5DC90A80" w14:textId="77777777" w:rsidTr="00A934FE">
        <w:tc>
          <w:tcPr>
            <w:tcW w:w="2156" w:type="dxa"/>
            <w:tcBorders>
              <w:bottom w:val="single" w:sz="4" w:space="0" w:color="auto"/>
            </w:tcBorders>
            <w:vAlign w:val="center"/>
          </w:tcPr>
          <w:p w14:paraId="241DEB5B"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2576" behindDoc="0" locked="0" layoutInCell="1" allowOverlap="1" wp14:anchorId="64742FC2" wp14:editId="58590C34">
                  <wp:simplePos x="1317171" y="7032171"/>
                  <wp:positionH relativeFrom="margin">
                    <wp:posOffset>193675</wp:posOffset>
                  </wp:positionH>
                  <wp:positionV relativeFrom="margin">
                    <wp:posOffset>153035</wp:posOffset>
                  </wp:positionV>
                  <wp:extent cx="800100" cy="106807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74_foto_chic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0100" cy="1068070"/>
                          </a:xfrm>
                          <a:prstGeom prst="rect">
                            <a:avLst/>
                          </a:prstGeom>
                        </pic:spPr>
                      </pic:pic>
                    </a:graphicData>
                  </a:graphic>
                </wp:anchor>
              </w:drawing>
            </w:r>
          </w:p>
        </w:tc>
        <w:tc>
          <w:tcPr>
            <w:tcW w:w="2269" w:type="dxa"/>
            <w:tcBorders>
              <w:bottom w:val="single" w:sz="4" w:space="0" w:color="auto"/>
            </w:tcBorders>
            <w:vAlign w:val="center"/>
          </w:tcPr>
          <w:p w14:paraId="2ADAD15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Carlos Enrique Martínez Aké</w:t>
            </w:r>
          </w:p>
        </w:tc>
        <w:tc>
          <w:tcPr>
            <w:tcW w:w="2141" w:type="dxa"/>
            <w:tcBorders>
              <w:bottom w:val="single" w:sz="4" w:space="0" w:color="auto"/>
            </w:tcBorders>
            <w:vAlign w:val="center"/>
          </w:tcPr>
          <w:p w14:paraId="279D8A77"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14:paraId="61D5AFE0"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6D048E94" w14:textId="77777777" w:rsidTr="00A934FE">
        <w:tc>
          <w:tcPr>
            <w:tcW w:w="2156" w:type="dxa"/>
            <w:vAlign w:val="center"/>
          </w:tcPr>
          <w:p w14:paraId="04A4C072"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73600" behindDoc="0" locked="0" layoutInCell="1" allowOverlap="1" wp14:anchorId="6B3601DA" wp14:editId="7E0CA64D">
                  <wp:simplePos x="1338943" y="1480457"/>
                  <wp:positionH relativeFrom="margin">
                    <wp:posOffset>222885</wp:posOffset>
                  </wp:positionH>
                  <wp:positionV relativeFrom="margin">
                    <wp:posOffset>118745</wp:posOffset>
                  </wp:positionV>
                  <wp:extent cx="763905" cy="1019175"/>
                  <wp:effectExtent l="0" t="0" r="0" b="9525"/>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38_foto_chic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3905" cy="1019175"/>
                          </a:xfrm>
                          <a:prstGeom prst="rect">
                            <a:avLst/>
                          </a:prstGeom>
                        </pic:spPr>
                      </pic:pic>
                    </a:graphicData>
                  </a:graphic>
                  <wp14:sizeRelH relativeFrom="margin">
                    <wp14:pctWidth>0</wp14:pctWidth>
                  </wp14:sizeRelH>
                  <wp14:sizeRelV relativeFrom="margin">
                    <wp14:pctHeight>0</wp14:pctHeight>
                  </wp14:sizeRelV>
                </wp:anchor>
              </w:drawing>
            </w:r>
          </w:p>
        </w:tc>
        <w:tc>
          <w:tcPr>
            <w:tcW w:w="2269" w:type="dxa"/>
            <w:vAlign w:val="center"/>
          </w:tcPr>
          <w:p w14:paraId="3F779720"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Rubén Ignacio Moreira Valdez</w:t>
            </w:r>
          </w:p>
        </w:tc>
        <w:tc>
          <w:tcPr>
            <w:tcW w:w="2141" w:type="dxa"/>
            <w:vAlign w:val="center"/>
          </w:tcPr>
          <w:p w14:paraId="69ED8BE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Coahuila</w:t>
            </w:r>
          </w:p>
        </w:tc>
        <w:tc>
          <w:tcPr>
            <w:tcW w:w="2391" w:type="dxa"/>
            <w:vAlign w:val="center"/>
          </w:tcPr>
          <w:p w14:paraId="591DF31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PRI</w:t>
            </w:r>
          </w:p>
        </w:tc>
      </w:tr>
      <w:tr w:rsidR="00500C4D" w:rsidRPr="009D2829" w14:paraId="7F3B199A" w14:textId="77777777" w:rsidTr="00A934FE">
        <w:tc>
          <w:tcPr>
            <w:tcW w:w="2156" w:type="dxa"/>
            <w:vAlign w:val="center"/>
          </w:tcPr>
          <w:p w14:paraId="62DEA4F2"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4624" behindDoc="0" locked="0" layoutInCell="1" allowOverlap="1" wp14:anchorId="0A6A6323" wp14:editId="2E69EA2B">
                  <wp:simplePos x="1393371" y="2797629"/>
                  <wp:positionH relativeFrom="margin">
                    <wp:posOffset>208915</wp:posOffset>
                  </wp:positionH>
                  <wp:positionV relativeFrom="margin">
                    <wp:posOffset>102870</wp:posOffset>
                  </wp:positionV>
                  <wp:extent cx="775335" cy="1035685"/>
                  <wp:effectExtent l="0" t="0" r="5715"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01_foto_chic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5335" cy="1035685"/>
                          </a:xfrm>
                          <a:prstGeom prst="rect">
                            <a:avLst/>
                          </a:prstGeom>
                        </pic:spPr>
                      </pic:pic>
                    </a:graphicData>
                  </a:graphic>
                </wp:anchor>
              </w:drawing>
            </w:r>
          </w:p>
        </w:tc>
        <w:tc>
          <w:tcPr>
            <w:tcW w:w="2269" w:type="dxa"/>
            <w:vAlign w:val="center"/>
          </w:tcPr>
          <w:p w14:paraId="126AC86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Manuela del Carmen Obrador Narváez</w:t>
            </w:r>
          </w:p>
        </w:tc>
        <w:tc>
          <w:tcPr>
            <w:tcW w:w="2141" w:type="dxa"/>
            <w:vAlign w:val="center"/>
          </w:tcPr>
          <w:p w14:paraId="259623B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0BE5856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751BCDF3" w14:textId="77777777" w:rsidTr="00A934FE">
        <w:tc>
          <w:tcPr>
            <w:tcW w:w="2156" w:type="dxa"/>
            <w:vAlign w:val="center"/>
          </w:tcPr>
          <w:p w14:paraId="195225B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5648" behindDoc="0" locked="0" layoutInCell="1" allowOverlap="1" wp14:anchorId="30492CCB" wp14:editId="024831EE">
                  <wp:simplePos x="1393371" y="4158343"/>
                  <wp:positionH relativeFrom="margin">
                    <wp:posOffset>215265</wp:posOffset>
                  </wp:positionH>
                  <wp:positionV relativeFrom="margin">
                    <wp:posOffset>40005</wp:posOffset>
                  </wp:positionV>
                  <wp:extent cx="741680" cy="990600"/>
                  <wp:effectExtent l="0" t="0" r="127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90_foto_chic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1680" cy="990600"/>
                          </a:xfrm>
                          <a:prstGeom prst="rect">
                            <a:avLst/>
                          </a:prstGeom>
                        </pic:spPr>
                      </pic:pic>
                    </a:graphicData>
                  </a:graphic>
                </wp:anchor>
              </w:drawing>
            </w:r>
          </w:p>
        </w:tc>
        <w:tc>
          <w:tcPr>
            <w:tcW w:w="2269" w:type="dxa"/>
            <w:vAlign w:val="center"/>
          </w:tcPr>
          <w:p w14:paraId="7F7D2E7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Marcelino Rivera Hernández</w:t>
            </w:r>
          </w:p>
        </w:tc>
        <w:tc>
          <w:tcPr>
            <w:tcW w:w="2141" w:type="dxa"/>
            <w:vAlign w:val="center"/>
          </w:tcPr>
          <w:p w14:paraId="006DC29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San Luis Potosí</w:t>
            </w:r>
          </w:p>
        </w:tc>
        <w:tc>
          <w:tcPr>
            <w:tcW w:w="2391" w:type="dxa"/>
            <w:vAlign w:val="center"/>
          </w:tcPr>
          <w:p w14:paraId="0DCFB9E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AB5FD3" w:rsidRPr="009D2829" w14:paraId="500EBF9B" w14:textId="77777777" w:rsidTr="00A934FE">
        <w:tc>
          <w:tcPr>
            <w:tcW w:w="2156" w:type="dxa"/>
            <w:vAlign w:val="center"/>
          </w:tcPr>
          <w:p w14:paraId="46B8D25C" w14:textId="77777777" w:rsidR="00AB5FD3" w:rsidRPr="009D2829" w:rsidRDefault="00AB5FD3" w:rsidP="00500C4D">
            <w:pPr>
              <w:ind w:right="49"/>
              <w:jc w:val="center"/>
              <w:rPr>
                <w:rFonts w:ascii="Century Gothic" w:hAnsi="Century Gothic"/>
                <w:noProof/>
                <w:sz w:val="24"/>
                <w:szCs w:val="28"/>
                <w:lang w:eastAsia="es-MX"/>
              </w:rPr>
            </w:pPr>
            <w:r>
              <w:rPr>
                <w:noProof/>
                <w:lang w:eastAsia="es-MX"/>
              </w:rPr>
              <w:drawing>
                <wp:inline distT="0" distB="0" distL="0" distR="0" wp14:anchorId="26B02432" wp14:editId="4E695680">
                  <wp:extent cx="758612" cy="1012371"/>
                  <wp:effectExtent l="19050" t="0" r="3388" b="0"/>
                  <wp:docPr id="12" name="Imagen 4" descr="http://sitl.diputados.gob.mx/LXIV_leg/fotos_lxivconfondo/44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l.diputados.gob.mx/LXIV_leg/fotos_lxivconfondo/449_foto_chica.jpg"/>
                          <pic:cNvPicPr>
                            <a:picLocks noChangeAspect="1" noChangeArrowheads="1"/>
                          </pic:cNvPicPr>
                        </pic:nvPicPr>
                        <pic:blipFill>
                          <a:blip r:embed="rId25" cstate="print"/>
                          <a:srcRect/>
                          <a:stretch>
                            <a:fillRect/>
                          </a:stretch>
                        </pic:blipFill>
                        <pic:spPr bwMode="auto">
                          <a:xfrm>
                            <a:off x="0" y="0"/>
                            <a:ext cx="763384" cy="1018739"/>
                          </a:xfrm>
                          <a:prstGeom prst="rect">
                            <a:avLst/>
                          </a:prstGeom>
                          <a:noFill/>
                          <a:ln w="9525">
                            <a:noFill/>
                            <a:miter lim="800000"/>
                            <a:headEnd/>
                            <a:tailEnd/>
                          </a:ln>
                        </pic:spPr>
                      </pic:pic>
                    </a:graphicData>
                  </a:graphic>
                </wp:inline>
              </w:drawing>
            </w:r>
          </w:p>
        </w:tc>
        <w:tc>
          <w:tcPr>
            <w:tcW w:w="2269" w:type="dxa"/>
            <w:vAlign w:val="center"/>
          </w:tcPr>
          <w:p w14:paraId="3B6AE505"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Mauricio Alonso Toledo Gutiérrez </w:t>
            </w:r>
          </w:p>
        </w:tc>
        <w:tc>
          <w:tcPr>
            <w:tcW w:w="2141" w:type="dxa"/>
            <w:vAlign w:val="center"/>
          </w:tcPr>
          <w:p w14:paraId="0EE0C33E"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Ciudad de México </w:t>
            </w:r>
          </w:p>
        </w:tc>
        <w:tc>
          <w:tcPr>
            <w:tcW w:w="2391" w:type="dxa"/>
            <w:vAlign w:val="center"/>
          </w:tcPr>
          <w:p w14:paraId="5FAECD81"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Sin partido </w:t>
            </w:r>
          </w:p>
        </w:tc>
      </w:tr>
      <w:tr w:rsidR="00500C4D" w:rsidRPr="009D2829" w14:paraId="25DAC5CD" w14:textId="77777777" w:rsidTr="00A934FE">
        <w:tc>
          <w:tcPr>
            <w:tcW w:w="2156" w:type="dxa"/>
            <w:vAlign w:val="center"/>
          </w:tcPr>
          <w:p w14:paraId="60D96CCE" w14:textId="2ACF3433" w:rsidR="00500C4D" w:rsidRPr="002C4BFE" w:rsidRDefault="007F5BD3" w:rsidP="002C4BFE">
            <w:pPr>
              <w:spacing w:after="0" w:line="240" w:lineRule="auto"/>
            </w:pPr>
            <w:r>
              <w:rPr>
                <w:noProof/>
                <w:lang w:eastAsia="es-MX"/>
              </w:rPr>
              <w:drawing>
                <wp:anchor distT="0" distB="0" distL="114300" distR="114300" simplePos="0" relativeHeight="251681792" behindDoc="0" locked="0" layoutInCell="1" allowOverlap="1" wp14:anchorId="32DEE086" wp14:editId="1CF3C562">
                  <wp:simplePos x="0" y="0"/>
                  <wp:positionH relativeFrom="margin">
                    <wp:posOffset>243840</wp:posOffset>
                  </wp:positionH>
                  <wp:positionV relativeFrom="margin">
                    <wp:posOffset>73660</wp:posOffset>
                  </wp:positionV>
                  <wp:extent cx="685800" cy="8350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666E94">
              <w:instrText xml:space="preserve"> INCLUDEPICTURE "C:\\var\\folders\\xy\\m9s_5lv53k7_kzklvv33zlsm0000gn\\T\\com.microsoft.Word\\WebArchiveCopyPasteTempFiles\\550_foto_chica.jpg" \* MERGEFORMAT </w:instrText>
            </w:r>
            <w:r>
              <w:fldChar w:fldCharType="end"/>
            </w:r>
          </w:p>
        </w:tc>
        <w:tc>
          <w:tcPr>
            <w:tcW w:w="2269" w:type="dxa"/>
            <w:vAlign w:val="center"/>
          </w:tcPr>
          <w:p w14:paraId="50E5B0E4" w14:textId="77777777" w:rsidR="007F5BD3" w:rsidRDefault="007F5BD3" w:rsidP="007F5BD3">
            <w:pPr>
              <w:ind w:right="49"/>
              <w:jc w:val="center"/>
              <w:rPr>
                <w:rFonts w:ascii="Century Gothic" w:hAnsi="Century Gothic"/>
                <w:sz w:val="24"/>
                <w:szCs w:val="24"/>
              </w:rPr>
            </w:pPr>
          </w:p>
          <w:p w14:paraId="45983877" w14:textId="26F91E78" w:rsidR="007F5BD3" w:rsidRPr="007B5607" w:rsidRDefault="007F5BD3" w:rsidP="007F5BD3">
            <w:pPr>
              <w:ind w:right="49"/>
              <w:jc w:val="center"/>
              <w:rPr>
                <w:rFonts w:ascii="Century Gothic" w:hAnsi="Century Gothic"/>
                <w:sz w:val="24"/>
                <w:szCs w:val="24"/>
              </w:rPr>
            </w:pPr>
            <w:r>
              <w:rPr>
                <w:rFonts w:ascii="Century Gothic" w:hAnsi="Century Gothic"/>
                <w:sz w:val="24"/>
                <w:szCs w:val="24"/>
              </w:rPr>
              <w:t xml:space="preserve">Manuel Torres </w:t>
            </w:r>
            <w:r w:rsidR="0032522B">
              <w:rPr>
                <w:rFonts w:ascii="Century Gothic" w:hAnsi="Century Gothic"/>
                <w:sz w:val="24"/>
                <w:szCs w:val="24"/>
              </w:rPr>
              <w:t>Hernández</w:t>
            </w:r>
          </w:p>
          <w:p w14:paraId="10301054" w14:textId="426C08BE" w:rsidR="00500C4D" w:rsidRPr="009D2829" w:rsidRDefault="00500C4D" w:rsidP="00500C4D">
            <w:pPr>
              <w:ind w:right="49"/>
              <w:jc w:val="center"/>
              <w:rPr>
                <w:rFonts w:ascii="Century Gothic" w:hAnsi="Century Gothic"/>
                <w:sz w:val="24"/>
                <w:szCs w:val="28"/>
              </w:rPr>
            </w:pPr>
          </w:p>
        </w:tc>
        <w:tc>
          <w:tcPr>
            <w:tcW w:w="2141" w:type="dxa"/>
            <w:vAlign w:val="center"/>
          </w:tcPr>
          <w:p w14:paraId="1EEF12C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54B1035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33B1D8A0" w14:textId="77777777" w:rsidTr="00A934FE">
        <w:trPr>
          <w:trHeight w:val="1640"/>
        </w:trPr>
        <w:tc>
          <w:tcPr>
            <w:tcW w:w="2156" w:type="dxa"/>
            <w:vAlign w:val="center"/>
          </w:tcPr>
          <w:p w14:paraId="54E31A18"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7696" behindDoc="0" locked="0" layoutInCell="1" allowOverlap="1" wp14:anchorId="575331DC" wp14:editId="2DAC9DDD">
                  <wp:simplePos x="0" y="0"/>
                  <wp:positionH relativeFrom="margin">
                    <wp:posOffset>231140</wp:posOffset>
                  </wp:positionH>
                  <wp:positionV relativeFrom="margin">
                    <wp:posOffset>46990</wp:posOffset>
                  </wp:positionV>
                  <wp:extent cx="742315" cy="904875"/>
                  <wp:effectExtent l="0" t="0" r="635"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378_foto_chic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2315" cy="904875"/>
                          </a:xfrm>
                          <a:prstGeom prst="rect">
                            <a:avLst/>
                          </a:prstGeom>
                        </pic:spPr>
                      </pic:pic>
                    </a:graphicData>
                  </a:graphic>
                </wp:anchor>
              </w:drawing>
            </w:r>
          </w:p>
        </w:tc>
        <w:tc>
          <w:tcPr>
            <w:tcW w:w="2269" w:type="dxa"/>
            <w:vAlign w:val="center"/>
          </w:tcPr>
          <w:p w14:paraId="276CF5A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 xml:space="preserve">Rocío del Pilar </w:t>
            </w:r>
            <w:proofErr w:type="spellStart"/>
            <w:r w:rsidRPr="009D2829">
              <w:rPr>
                <w:rFonts w:ascii="Century Gothic" w:hAnsi="Century Gothic"/>
                <w:sz w:val="24"/>
                <w:szCs w:val="28"/>
              </w:rPr>
              <w:t>Villarauz</w:t>
            </w:r>
            <w:proofErr w:type="spellEnd"/>
            <w:r w:rsidRPr="009D2829">
              <w:rPr>
                <w:rFonts w:ascii="Century Gothic" w:hAnsi="Century Gothic"/>
                <w:sz w:val="24"/>
                <w:szCs w:val="28"/>
              </w:rPr>
              <w:t xml:space="preserve"> Martínez</w:t>
            </w:r>
          </w:p>
        </w:tc>
        <w:tc>
          <w:tcPr>
            <w:tcW w:w="2141" w:type="dxa"/>
            <w:vAlign w:val="center"/>
          </w:tcPr>
          <w:p w14:paraId="1A18762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vAlign w:val="center"/>
          </w:tcPr>
          <w:p w14:paraId="3778E33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bl>
    <w:p w14:paraId="1C3FC467" w14:textId="204460E6" w:rsidR="00500C4D" w:rsidRPr="00023BBC" w:rsidRDefault="00500C4D" w:rsidP="0032522B">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lastRenderedPageBreak/>
        <w:t>III. TRABAJO LEGISLATIVO</w:t>
      </w:r>
    </w:p>
    <w:p w14:paraId="555E6C2C" w14:textId="77777777" w:rsidR="00500C4D" w:rsidRPr="009D2829" w:rsidRDefault="00500C4D" w:rsidP="00500C4D">
      <w:pPr>
        <w:ind w:right="49"/>
        <w:jc w:val="both"/>
        <w:rPr>
          <w:rFonts w:ascii="Century Gothic" w:hAnsi="Century Gothic"/>
          <w:sz w:val="24"/>
          <w:szCs w:val="28"/>
        </w:rPr>
      </w:pPr>
      <w:r w:rsidRPr="009D2829">
        <w:rPr>
          <w:rFonts w:ascii="Century Gothic" w:hAnsi="Century Gothic"/>
          <w:sz w:val="24"/>
          <w:szCs w:val="28"/>
        </w:rPr>
        <w:t>Con fundamento en lo dispuesto en el Artículo 155, Fracción 3, Numeral II, la relación de Iniciativas, Minutas y Proposiciones turnadas a la Comisión fueron las siguientes:</w:t>
      </w:r>
    </w:p>
    <w:tbl>
      <w:tblPr>
        <w:tblStyle w:val="Tablaconcuadrcula"/>
        <w:tblW w:w="10713" w:type="dxa"/>
        <w:tblInd w:w="-998" w:type="dxa"/>
        <w:tblLayout w:type="fixed"/>
        <w:tblCellMar>
          <w:left w:w="70" w:type="dxa"/>
          <w:right w:w="70" w:type="dxa"/>
        </w:tblCellMar>
        <w:tblLook w:val="0000" w:firstRow="0" w:lastRow="0" w:firstColumn="0" w:lastColumn="0" w:noHBand="0" w:noVBand="0"/>
      </w:tblPr>
      <w:tblGrid>
        <w:gridCol w:w="1495"/>
        <w:gridCol w:w="613"/>
        <w:gridCol w:w="1701"/>
        <w:gridCol w:w="1701"/>
        <w:gridCol w:w="2362"/>
        <w:gridCol w:w="1418"/>
        <w:gridCol w:w="1423"/>
      </w:tblGrid>
      <w:tr w:rsidR="00500C4D" w:rsidRPr="006021C0" w14:paraId="384FCFA9" w14:textId="77777777" w:rsidTr="002C4BFE">
        <w:trPr>
          <w:trHeight w:val="309"/>
        </w:trPr>
        <w:tc>
          <w:tcPr>
            <w:tcW w:w="1495" w:type="dxa"/>
            <w:tcBorders>
              <w:right w:val="nil"/>
            </w:tcBorders>
          </w:tcPr>
          <w:p w14:paraId="2268BC23" w14:textId="77777777" w:rsidR="00500C4D" w:rsidRPr="006021C0" w:rsidRDefault="00500C4D" w:rsidP="00500C4D">
            <w:pPr>
              <w:ind w:right="49"/>
              <w:jc w:val="center"/>
              <w:rPr>
                <w:rFonts w:ascii="Century Gothic" w:hAnsi="Century Gothic"/>
                <w:sz w:val="19"/>
                <w:szCs w:val="19"/>
              </w:rPr>
            </w:pPr>
          </w:p>
        </w:tc>
        <w:tc>
          <w:tcPr>
            <w:tcW w:w="9218" w:type="dxa"/>
            <w:gridSpan w:val="6"/>
            <w:tcBorders>
              <w:left w:val="nil"/>
            </w:tcBorders>
            <w:vAlign w:val="center"/>
          </w:tcPr>
          <w:p w14:paraId="270650A0" w14:textId="77777777" w:rsidR="00500C4D" w:rsidRPr="002C4BFE" w:rsidRDefault="00AA1440" w:rsidP="00AA1440">
            <w:pPr>
              <w:ind w:right="49"/>
              <w:rPr>
                <w:rFonts w:ascii="Century Gothic" w:hAnsi="Century Gothic"/>
                <w:bCs/>
                <w:szCs w:val="19"/>
              </w:rPr>
            </w:pPr>
            <w:r w:rsidRPr="002C4BFE">
              <w:rPr>
                <w:rFonts w:ascii="Century Gothic" w:hAnsi="Century Gothic"/>
                <w:bCs/>
                <w:szCs w:val="19"/>
              </w:rPr>
              <w:t xml:space="preserve">                                          </w:t>
            </w:r>
            <w:r w:rsidR="00500C4D" w:rsidRPr="002C4BFE">
              <w:rPr>
                <w:rFonts w:ascii="Century Gothic" w:hAnsi="Century Gothic"/>
                <w:bCs/>
                <w:szCs w:val="19"/>
              </w:rPr>
              <w:t>COMISIÓN  ÚNICA</w:t>
            </w:r>
          </w:p>
        </w:tc>
      </w:tr>
      <w:tr w:rsidR="00500C4D" w:rsidRPr="006021C0" w14:paraId="34BF0B82"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68DE4F7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MINUTAS</w:t>
            </w:r>
          </w:p>
        </w:tc>
        <w:tc>
          <w:tcPr>
            <w:tcW w:w="1701" w:type="dxa"/>
            <w:shd w:val="clear" w:color="auto" w:fill="7E0000"/>
            <w:vAlign w:val="center"/>
          </w:tcPr>
          <w:p w14:paraId="339ACC7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54A1C079"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5C61CF5A"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w:t>
            </w:r>
          </w:p>
        </w:tc>
        <w:tc>
          <w:tcPr>
            <w:tcW w:w="1418" w:type="dxa"/>
            <w:shd w:val="clear" w:color="auto" w:fill="7E0000"/>
          </w:tcPr>
          <w:p w14:paraId="2F5C9107"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 APROBADO</w:t>
            </w:r>
          </w:p>
        </w:tc>
        <w:tc>
          <w:tcPr>
            <w:tcW w:w="1423" w:type="dxa"/>
            <w:shd w:val="clear" w:color="auto" w:fill="7E0000"/>
            <w:vAlign w:val="center"/>
          </w:tcPr>
          <w:p w14:paraId="0D34918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500C4D" w:rsidRPr="006021C0" w14:paraId="5275B41C"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2029478E"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6AAAD771"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3718077B"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2362" w:type="dxa"/>
            <w:shd w:val="clear" w:color="auto" w:fill="auto"/>
            <w:vAlign w:val="center"/>
          </w:tcPr>
          <w:p w14:paraId="2FE3D612"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418" w:type="dxa"/>
          </w:tcPr>
          <w:p w14:paraId="529848F4" w14:textId="7945843F" w:rsidR="00500C4D" w:rsidRPr="006021C0" w:rsidRDefault="008D02EB" w:rsidP="00500C4D">
            <w:pPr>
              <w:ind w:right="49"/>
              <w:jc w:val="center"/>
              <w:rPr>
                <w:rFonts w:ascii="Century Gothic" w:hAnsi="Century Gothic"/>
                <w:sz w:val="19"/>
                <w:szCs w:val="19"/>
              </w:rPr>
            </w:pPr>
            <w:r>
              <w:rPr>
                <w:rFonts w:ascii="Century Gothic" w:hAnsi="Century Gothic"/>
                <w:sz w:val="19"/>
                <w:szCs w:val="19"/>
              </w:rPr>
              <w:t>--</w:t>
            </w:r>
          </w:p>
        </w:tc>
        <w:tc>
          <w:tcPr>
            <w:tcW w:w="1423" w:type="dxa"/>
            <w:shd w:val="clear" w:color="auto" w:fill="auto"/>
            <w:vAlign w:val="center"/>
          </w:tcPr>
          <w:p w14:paraId="37339F5E"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r>
      <w:tr w:rsidR="00500C4D" w:rsidRPr="006021C0" w14:paraId="4AD1CB19"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088B83A5"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INICIATIVAS</w:t>
            </w:r>
          </w:p>
        </w:tc>
        <w:tc>
          <w:tcPr>
            <w:tcW w:w="1701" w:type="dxa"/>
            <w:shd w:val="clear" w:color="auto" w:fill="7E0000"/>
            <w:vAlign w:val="center"/>
          </w:tcPr>
          <w:p w14:paraId="6B4612E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7A4F1594"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46FBD8DC"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w:t>
            </w:r>
          </w:p>
        </w:tc>
        <w:tc>
          <w:tcPr>
            <w:tcW w:w="1418" w:type="dxa"/>
            <w:shd w:val="clear" w:color="auto" w:fill="7E0000"/>
          </w:tcPr>
          <w:p w14:paraId="46BB40C5" w14:textId="77777777" w:rsidR="00500C4D" w:rsidRPr="006021C0" w:rsidRDefault="00500C4D" w:rsidP="00500C4D">
            <w:pPr>
              <w:ind w:right="49"/>
              <w:jc w:val="center"/>
              <w:rPr>
                <w:rFonts w:ascii="Century Gothic" w:hAnsi="Century Gothic"/>
                <w:sz w:val="19"/>
                <w:szCs w:val="19"/>
              </w:rPr>
            </w:pPr>
          </w:p>
        </w:tc>
        <w:tc>
          <w:tcPr>
            <w:tcW w:w="1423" w:type="dxa"/>
            <w:shd w:val="clear" w:color="auto" w:fill="7E0000"/>
            <w:vAlign w:val="center"/>
          </w:tcPr>
          <w:p w14:paraId="18B09F09"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500C4D" w:rsidRPr="006021C0" w14:paraId="24D5A7B7"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6D696C1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0064079F"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188515D6"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2362" w:type="dxa"/>
            <w:shd w:val="clear" w:color="auto" w:fill="auto"/>
            <w:vAlign w:val="center"/>
          </w:tcPr>
          <w:p w14:paraId="44A379A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418" w:type="dxa"/>
          </w:tcPr>
          <w:p w14:paraId="4E7DD0E3" w14:textId="4AC42F2C" w:rsidR="00500C4D" w:rsidRPr="006021C0" w:rsidRDefault="008D02EB" w:rsidP="00500C4D">
            <w:pPr>
              <w:ind w:right="49"/>
              <w:jc w:val="center"/>
              <w:rPr>
                <w:rFonts w:ascii="Century Gothic" w:hAnsi="Century Gothic"/>
                <w:sz w:val="19"/>
                <w:szCs w:val="19"/>
              </w:rPr>
            </w:pPr>
            <w:r>
              <w:rPr>
                <w:rFonts w:ascii="Century Gothic" w:hAnsi="Century Gothic"/>
                <w:sz w:val="19"/>
                <w:szCs w:val="19"/>
              </w:rPr>
              <w:t>--</w:t>
            </w:r>
          </w:p>
        </w:tc>
        <w:tc>
          <w:tcPr>
            <w:tcW w:w="1423" w:type="dxa"/>
            <w:shd w:val="clear" w:color="auto" w:fill="auto"/>
            <w:vAlign w:val="center"/>
          </w:tcPr>
          <w:p w14:paraId="4BC377BF"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r>
      <w:tr w:rsidR="00500C4D" w:rsidRPr="006021C0" w14:paraId="41DEEDE0"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338FDC57"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PROPOSICIONES</w:t>
            </w:r>
          </w:p>
        </w:tc>
        <w:tc>
          <w:tcPr>
            <w:tcW w:w="1701" w:type="dxa"/>
            <w:shd w:val="clear" w:color="auto" w:fill="7E0000"/>
            <w:vAlign w:val="center"/>
          </w:tcPr>
          <w:p w14:paraId="3104CCAC"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202CBEE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6FA3496D"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 DEL PROPONENTE</w:t>
            </w:r>
          </w:p>
        </w:tc>
        <w:tc>
          <w:tcPr>
            <w:tcW w:w="1418" w:type="dxa"/>
            <w:shd w:val="clear" w:color="auto" w:fill="7E0000"/>
          </w:tcPr>
          <w:p w14:paraId="6644C153" w14:textId="77777777" w:rsidR="00500C4D" w:rsidRPr="006021C0" w:rsidRDefault="00500C4D" w:rsidP="00500C4D">
            <w:pPr>
              <w:ind w:right="49"/>
              <w:jc w:val="center"/>
              <w:rPr>
                <w:rFonts w:ascii="Century Gothic" w:hAnsi="Century Gothic"/>
                <w:sz w:val="19"/>
                <w:szCs w:val="19"/>
              </w:rPr>
            </w:pPr>
          </w:p>
        </w:tc>
        <w:tc>
          <w:tcPr>
            <w:tcW w:w="1423" w:type="dxa"/>
            <w:shd w:val="clear" w:color="auto" w:fill="7E0000"/>
            <w:vAlign w:val="center"/>
          </w:tcPr>
          <w:p w14:paraId="76B9683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2D601A" w:rsidRPr="006021C0" w14:paraId="309520FA" w14:textId="77777777" w:rsidTr="002C4BFE">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20588EB5" w14:textId="0667C08A" w:rsidR="002D601A" w:rsidRPr="00A77F4A" w:rsidRDefault="002D601A" w:rsidP="002D601A">
            <w:pPr>
              <w:ind w:right="49"/>
              <w:jc w:val="center"/>
              <w:rPr>
                <w:rFonts w:ascii="Century Gothic" w:hAnsi="Century Gothic"/>
                <w:sz w:val="19"/>
                <w:szCs w:val="19"/>
              </w:rPr>
            </w:pPr>
            <w:r w:rsidRPr="009D2829">
              <w:rPr>
                <w:rFonts w:ascii="Century Gothic" w:hAnsi="Century Gothic"/>
                <w:szCs w:val="28"/>
              </w:rPr>
              <w:t>--</w:t>
            </w:r>
          </w:p>
        </w:tc>
        <w:tc>
          <w:tcPr>
            <w:tcW w:w="1701" w:type="dxa"/>
            <w:shd w:val="clear" w:color="auto" w:fill="auto"/>
            <w:vAlign w:val="center"/>
          </w:tcPr>
          <w:p w14:paraId="1B7BDFC1" w14:textId="051F4475" w:rsidR="002D601A" w:rsidRPr="00A77F4A" w:rsidRDefault="002D601A" w:rsidP="002D601A">
            <w:pPr>
              <w:ind w:right="49"/>
              <w:jc w:val="center"/>
              <w:rPr>
                <w:rFonts w:ascii="Century Gothic" w:hAnsi="Century Gothic"/>
                <w:sz w:val="19"/>
                <w:szCs w:val="19"/>
              </w:rPr>
            </w:pPr>
            <w:r w:rsidRPr="009D2829">
              <w:rPr>
                <w:rFonts w:ascii="Century Gothic" w:hAnsi="Century Gothic"/>
                <w:szCs w:val="28"/>
              </w:rPr>
              <w:t>--</w:t>
            </w:r>
          </w:p>
        </w:tc>
        <w:tc>
          <w:tcPr>
            <w:tcW w:w="1701" w:type="dxa"/>
            <w:shd w:val="clear" w:color="auto" w:fill="auto"/>
            <w:vAlign w:val="center"/>
          </w:tcPr>
          <w:p w14:paraId="7A43A50F" w14:textId="4A624E54" w:rsidR="002D601A" w:rsidRPr="00A77F4A" w:rsidRDefault="002D601A" w:rsidP="002D601A">
            <w:pPr>
              <w:ind w:right="49"/>
              <w:jc w:val="center"/>
              <w:rPr>
                <w:rFonts w:ascii="Century Gothic" w:hAnsi="Century Gothic"/>
                <w:sz w:val="19"/>
                <w:szCs w:val="19"/>
              </w:rPr>
            </w:pPr>
            <w:r w:rsidRPr="009D2829">
              <w:rPr>
                <w:rFonts w:ascii="Century Gothic" w:hAnsi="Century Gothic"/>
                <w:szCs w:val="28"/>
              </w:rPr>
              <w:t>--</w:t>
            </w:r>
          </w:p>
        </w:tc>
        <w:tc>
          <w:tcPr>
            <w:tcW w:w="2362" w:type="dxa"/>
            <w:shd w:val="clear" w:color="auto" w:fill="auto"/>
            <w:vAlign w:val="center"/>
          </w:tcPr>
          <w:p w14:paraId="102036A6" w14:textId="6567521E" w:rsidR="002D601A" w:rsidRPr="00A77F4A" w:rsidRDefault="002D601A" w:rsidP="002D601A">
            <w:pPr>
              <w:ind w:right="49"/>
              <w:jc w:val="center"/>
              <w:rPr>
                <w:rFonts w:ascii="Century Gothic" w:hAnsi="Century Gothic"/>
                <w:sz w:val="19"/>
                <w:szCs w:val="19"/>
              </w:rPr>
            </w:pPr>
            <w:r w:rsidRPr="009D2829">
              <w:rPr>
                <w:rFonts w:ascii="Century Gothic" w:hAnsi="Century Gothic"/>
                <w:szCs w:val="28"/>
              </w:rPr>
              <w:t>--</w:t>
            </w:r>
          </w:p>
        </w:tc>
        <w:tc>
          <w:tcPr>
            <w:tcW w:w="1418" w:type="dxa"/>
            <w:vAlign w:val="center"/>
          </w:tcPr>
          <w:p w14:paraId="3EDD3E12" w14:textId="1B9EEB40" w:rsidR="002D601A" w:rsidRPr="00A77F4A" w:rsidRDefault="002D601A" w:rsidP="002D601A">
            <w:pPr>
              <w:ind w:right="49"/>
              <w:jc w:val="center"/>
              <w:rPr>
                <w:rFonts w:ascii="Century Gothic" w:hAnsi="Century Gothic" w:cs="Arial"/>
                <w:sz w:val="19"/>
                <w:szCs w:val="19"/>
                <w:shd w:val="clear" w:color="auto" w:fill="FFFFFF"/>
              </w:rPr>
            </w:pPr>
            <w:r w:rsidRPr="009D2829">
              <w:rPr>
                <w:rFonts w:ascii="Century Gothic" w:hAnsi="Century Gothic"/>
                <w:szCs w:val="28"/>
              </w:rPr>
              <w:t>--</w:t>
            </w:r>
          </w:p>
        </w:tc>
        <w:tc>
          <w:tcPr>
            <w:tcW w:w="1423" w:type="dxa"/>
            <w:shd w:val="clear" w:color="auto" w:fill="auto"/>
            <w:vAlign w:val="center"/>
          </w:tcPr>
          <w:p w14:paraId="48A3021E" w14:textId="69C72B62" w:rsidR="002D601A" w:rsidRPr="00A77F4A" w:rsidRDefault="002D601A" w:rsidP="002D601A">
            <w:pPr>
              <w:ind w:right="49"/>
              <w:jc w:val="center"/>
              <w:rPr>
                <w:rFonts w:ascii="Century Gothic" w:hAnsi="Century Gothic"/>
                <w:sz w:val="19"/>
                <w:szCs w:val="19"/>
              </w:rPr>
            </w:pPr>
            <w:r w:rsidRPr="009D2829">
              <w:rPr>
                <w:rFonts w:ascii="Century Gothic" w:hAnsi="Century Gothic"/>
                <w:szCs w:val="28"/>
              </w:rPr>
              <w:t>--</w:t>
            </w:r>
          </w:p>
        </w:tc>
      </w:tr>
    </w:tbl>
    <w:p w14:paraId="641ED5C2" w14:textId="77777777" w:rsidR="00500C4D" w:rsidRPr="009D2829" w:rsidRDefault="00500C4D" w:rsidP="00500C4D">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3151"/>
        <w:gridCol w:w="1885"/>
        <w:gridCol w:w="1620"/>
        <w:gridCol w:w="1791"/>
        <w:gridCol w:w="2327"/>
      </w:tblGrid>
      <w:tr w:rsidR="00500C4D" w:rsidRPr="009D2829" w14:paraId="0024C7D2" w14:textId="77777777" w:rsidTr="00500C4D">
        <w:trPr>
          <w:trHeight w:val="370"/>
        </w:trPr>
        <w:tc>
          <w:tcPr>
            <w:tcW w:w="10774" w:type="dxa"/>
            <w:gridSpan w:val="5"/>
            <w:vAlign w:val="center"/>
          </w:tcPr>
          <w:p w14:paraId="0DFB637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COMISIONES UNIDAS</w:t>
            </w:r>
          </w:p>
        </w:tc>
      </w:tr>
      <w:tr w:rsidR="00500C4D" w:rsidRPr="009D2829" w14:paraId="71459C38"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1E127E1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MINUTAS</w:t>
            </w:r>
          </w:p>
        </w:tc>
        <w:tc>
          <w:tcPr>
            <w:tcW w:w="1885" w:type="dxa"/>
            <w:shd w:val="clear" w:color="auto" w:fill="7E0000"/>
            <w:vAlign w:val="center"/>
          </w:tcPr>
          <w:p w14:paraId="467CC23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3B331870"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23D487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14:paraId="7411FDE1"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41E1D6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1686F75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52CCC80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1523CB6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193F1419"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23F2C93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1497052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025B74EE"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INICIATIVAS</w:t>
            </w:r>
          </w:p>
        </w:tc>
        <w:tc>
          <w:tcPr>
            <w:tcW w:w="1885" w:type="dxa"/>
            <w:shd w:val="clear" w:color="auto" w:fill="7E0000"/>
            <w:vAlign w:val="center"/>
          </w:tcPr>
          <w:p w14:paraId="09A186E3"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14C05D5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2C92617"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SINOPSIS</w:t>
            </w:r>
          </w:p>
        </w:tc>
        <w:tc>
          <w:tcPr>
            <w:tcW w:w="2327" w:type="dxa"/>
            <w:shd w:val="clear" w:color="auto" w:fill="7E0000"/>
            <w:vAlign w:val="center"/>
          </w:tcPr>
          <w:p w14:paraId="69C70EFE"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0A01700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00AE318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35AE6833"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7EE03EC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7BD60E5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5DF1381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044095D5"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74343DD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PROPOSICIONES</w:t>
            </w:r>
          </w:p>
        </w:tc>
        <w:tc>
          <w:tcPr>
            <w:tcW w:w="1885" w:type="dxa"/>
            <w:shd w:val="clear" w:color="auto" w:fill="7E0000"/>
            <w:vAlign w:val="center"/>
          </w:tcPr>
          <w:p w14:paraId="13357E3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0638738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EB4D091"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14:paraId="39B2324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68163228"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3CC0C866"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4AD4B77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5D90065B"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7950C9F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2B61F58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bl>
    <w:p w14:paraId="368F261D" w14:textId="77777777" w:rsidR="00F34876" w:rsidRPr="009D2829" w:rsidRDefault="00F34876" w:rsidP="00500C4D">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2869"/>
        <w:gridCol w:w="1697"/>
        <w:gridCol w:w="1811"/>
        <w:gridCol w:w="2142"/>
        <w:gridCol w:w="2255"/>
      </w:tblGrid>
      <w:tr w:rsidR="00500C4D" w:rsidRPr="009D2829" w14:paraId="59F1DA4F" w14:textId="77777777" w:rsidTr="00500C4D">
        <w:trPr>
          <w:trHeight w:val="430"/>
        </w:trPr>
        <w:tc>
          <w:tcPr>
            <w:tcW w:w="10774" w:type="dxa"/>
            <w:gridSpan w:val="5"/>
            <w:vAlign w:val="center"/>
          </w:tcPr>
          <w:p w14:paraId="2CB5EA7F" w14:textId="77777777" w:rsidR="00AB5FD3" w:rsidRPr="00AB5FD3" w:rsidRDefault="00500C4D" w:rsidP="00A77F4A">
            <w:pPr>
              <w:ind w:right="49"/>
              <w:jc w:val="center"/>
              <w:rPr>
                <w:rFonts w:ascii="Century Gothic" w:hAnsi="Century Gothic"/>
                <w:sz w:val="24"/>
                <w:szCs w:val="28"/>
              </w:rPr>
            </w:pPr>
            <w:r w:rsidRPr="009D2829">
              <w:rPr>
                <w:rFonts w:ascii="Century Gothic" w:hAnsi="Century Gothic"/>
                <w:sz w:val="24"/>
                <w:szCs w:val="28"/>
              </w:rPr>
              <w:t>OPINIÓ</w:t>
            </w:r>
            <w:r w:rsidR="00AB5FD3">
              <w:rPr>
                <w:rFonts w:ascii="Century Gothic" w:hAnsi="Century Gothic"/>
                <w:sz w:val="24"/>
                <w:szCs w:val="28"/>
              </w:rPr>
              <w:t>N</w:t>
            </w:r>
          </w:p>
        </w:tc>
      </w:tr>
      <w:tr w:rsidR="00500C4D" w:rsidRPr="009D2829" w14:paraId="0F6101C7" w14:textId="77777777" w:rsidTr="00500C4D">
        <w:tblPrEx>
          <w:tblCellMar>
            <w:left w:w="108" w:type="dxa"/>
            <w:right w:w="108" w:type="dxa"/>
          </w:tblCellMar>
          <w:tblLook w:val="04A0" w:firstRow="1" w:lastRow="0" w:firstColumn="1" w:lastColumn="0" w:noHBand="0" w:noVBand="1"/>
        </w:tblPrEx>
        <w:trPr>
          <w:trHeight w:val="550"/>
        </w:trPr>
        <w:tc>
          <w:tcPr>
            <w:tcW w:w="2869" w:type="dxa"/>
            <w:shd w:val="clear" w:color="auto" w:fill="7E0000"/>
            <w:vAlign w:val="center"/>
          </w:tcPr>
          <w:p w14:paraId="2E50F02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MINUTA</w:t>
            </w:r>
          </w:p>
        </w:tc>
        <w:tc>
          <w:tcPr>
            <w:tcW w:w="1697" w:type="dxa"/>
            <w:shd w:val="clear" w:color="auto" w:fill="7E0000"/>
            <w:vAlign w:val="center"/>
          </w:tcPr>
          <w:p w14:paraId="721AC24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811" w:type="dxa"/>
            <w:shd w:val="clear" w:color="auto" w:fill="7E0000"/>
            <w:vAlign w:val="center"/>
          </w:tcPr>
          <w:p w14:paraId="079B955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2142" w:type="dxa"/>
            <w:shd w:val="clear" w:color="auto" w:fill="7E0000"/>
            <w:vAlign w:val="center"/>
          </w:tcPr>
          <w:p w14:paraId="76BC7D4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255" w:type="dxa"/>
            <w:shd w:val="clear" w:color="auto" w:fill="7E0000"/>
            <w:vAlign w:val="center"/>
          </w:tcPr>
          <w:p w14:paraId="381EC46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7D2E525" w14:textId="77777777" w:rsidTr="00500C4D">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tcPr>
          <w:p w14:paraId="178DF3C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97" w:type="dxa"/>
            <w:tcBorders>
              <w:bottom w:val="single" w:sz="4" w:space="0" w:color="auto"/>
            </w:tcBorders>
          </w:tcPr>
          <w:p w14:paraId="3BCDF3E2"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11" w:type="dxa"/>
            <w:tcBorders>
              <w:bottom w:val="single" w:sz="4" w:space="0" w:color="auto"/>
            </w:tcBorders>
          </w:tcPr>
          <w:p w14:paraId="6711EFBA"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142" w:type="dxa"/>
            <w:tcBorders>
              <w:bottom w:val="single" w:sz="4" w:space="0" w:color="auto"/>
            </w:tcBorders>
          </w:tcPr>
          <w:p w14:paraId="3626AF7A"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255" w:type="dxa"/>
            <w:tcBorders>
              <w:bottom w:val="single" w:sz="4" w:space="0" w:color="auto"/>
            </w:tcBorders>
          </w:tcPr>
          <w:p w14:paraId="0526AD4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1416C3D9" w14:textId="77777777" w:rsidTr="00500C4D">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shd w:val="clear" w:color="auto" w:fill="7E0000"/>
            <w:vAlign w:val="center"/>
          </w:tcPr>
          <w:p w14:paraId="30ADA08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INICIATIVAS</w:t>
            </w:r>
          </w:p>
        </w:tc>
        <w:tc>
          <w:tcPr>
            <w:tcW w:w="1697" w:type="dxa"/>
            <w:tcBorders>
              <w:bottom w:val="single" w:sz="4" w:space="0" w:color="auto"/>
            </w:tcBorders>
            <w:shd w:val="clear" w:color="auto" w:fill="7E0000"/>
            <w:vAlign w:val="center"/>
          </w:tcPr>
          <w:p w14:paraId="0FF4E81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811" w:type="dxa"/>
            <w:tcBorders>
              <w:bottom w:val="single" w:sz="4" w:space="0" w:color="auto"/>
            </w:tcBorders>
            <w:shd w:val="clear" w:color="auto" w:fill="7E0000"/>
            <w:vAlign w:val="center"/>
          </w:tcPr>
          <w:p w14:paraId="41795E6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2142" w:type="dxa"/>
            <w:tcBorders>
              <w:bottom w:val="single" w:sz="4" w:space="0" w:color="auto"/>
            </w:tcBorders>
            <w:shd w:val="clear" w:color="auto" w:fill="7E0000"/>
            <w:vAlign w:val="center"/>
          </w:tcPr>
          <w:p w14:paraId="682856C9"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SINOPSIS</w:t>
            </w:r>
          </w:p>
        </w:tc>
        <w:tc>
          <w:tcPr>
            <w:tcW w:w="2255" w:type="dxa"/>
            <w:shd w:val="clear" w:color="auto" w:fill="7E0000"/>
            <w:vAlign w:val="center"/>
          </w:tcPr>
          <w:p w14:paraId="6E963907"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A5D6B34" w14:textId="77777777" w:rsidTr="00F34876">
        <w:tblPrEx>
          <w:tblCellMar>
            <w:left w:w="108" w:type="dxa"/>
            <w:right w:w="108" w:type="dxa"/>
          </w:tblCellMar>
          <w:tblLook w:val="04A0" w:firstRow="1" w:lastRow="0" w:firstColumn="1" w:lastColumn="0" w:noHBand="0" w:noVBand="1"/>
        </w:tblPrEx>
        <w:trPr>
          <w:trHeight w:val="84"/>
        </w:trPr>
        <w:tc>
          <w:tcPr>
            <w:tcW w:w="2869" w:type="dxa"/>
            <w:tcBorders>
              <w:right w:val="single" w:sz="4" w:space="0" w:color="auto"/>
            </w:tcBorders>
            <w:vAlign w:val="center"/>
          </w:tcPr>
          <w:p w14:paraId="48640A83"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r w:rsidR="00F34876">
              <w:rPr>
                <w:rFonts w:ascii="Century Gothic" w:hAnsi="Century Gothic"/>
                <w:sz w:val="20"/>
                <w:szCs w:val="28"/>
              </w:rPr>
              <w:t>-</w:t>
            </w:r>
          </w:p>
        </w:tc>
        <w:tc>
          <w:tcPr>
            <w:tcW w:w="1697" w:type="dxa"/>
            <w:tcBorders>
              <w:left w:val="single" w:sz="4" w:space="0" w:color="auto"/>
              <w:right w:val="single" w:sz="4" w:space="0" w:color="auto"/>
            </w:tcBorders>
            <w:vAlign w:val="center"/>
          </w:tcPr>
          <w:p w14:paraId="40F423A6"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c>
          <w:tcPr>
            <w:tcW w:w="1811" w:type="dxa"/>
            <w:tcBorders>
              <w:left w:val="single" w:sz="4" w:space="0" w:color="auto"/>
              <w:right w:val="single" w:sz="4" w:space="0" w:color="auto"/>
            </w:tcBorders>
            <w:vAlign w:val="center"/>
          </w:tcPr>
          <w:p w14:paraId="71086BE5"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c>
          <w:tcPr>
            <w:tcW w:w="2142" w:type="dxa"/>
            <w:tcBorders>
              <w:left w:val="single" w:sz="4" w:space="0" w:color="auto"/>
              <w:right w:val="single" w:sz="4" w:space="0" w:color="auto"/>
            </w:tcBorders>
            <w:vAlign w:val="center"/>
          </w:tcPr>
          <w:p w14:paraId="6B20332A" w14:textId="77777777" w:rsidR="00F34876" w:rsidRPr="009D2829" w:rsidRDefault="00F34876" w:rsidP="00F34876">
            <w:pPr>
              <w:ind w:right="49"/>
              <w:jc w:val="center"/>
              <w:rPr>
                <w:rFonts w:ascii="Century Gothic" w:hAnsi="Century Gothic"/>
                <w:sz w:val="20"/>
                <w:szCs w:val="28"/>
              </w:rPr>
            </w:pPr>
            <w:r>
              <w:rPr>
                <w:rFonts w:ascii="Century Gothic" w:hAnsi="Century Gothic"/>
                <w:sz w:val="20"/>
                <w:szCs w:val="28"/>
              </w:rPr>
              <w:t>--</w:t>
            </w:r>
          </w:p>
        </w:tc>
        <w:tc>
          <w:tcPr>
            <w:tcW w:w="2255" w:type="dxa"/>
            <w:tcBorders>
              <w:left w:val="single" w:sz="4" w:space="0" w:color="auto"/>
            </w:tcBorders>
            <w:vAlign w:val="center"/>
          </w:tcPr>
          <w:p w14:paraId="4D57BF94"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r>
      <w:tr w:rsidR="00500C4D" w:rsidRPr="009D2829" w14:paraId="04BD629F" w14:textId="77777777" w:rsidTr="00500C4D">
        <w:tblPrEx>
          <w:tblCellMar>
            <w:left w:w="108" w:type="dxa"/>
            <w:right w:w="108" w:type="dxa"/>
          </w:tblCellMar>
          <w:tblLook w:val="04A0" w:firstRow="1" w:lastRow="0" w:firstColumn="1" w:lastColumn="0" w:noHBand="0" w:noVBand="1"/>
        </w:tblPrEx>
        <w:trPr>
          <w:trHeight w:val="510"/>
        </w:trPr>
        <w:tc>
          <w:tcPr>
            <w:tcW w:w="2869" w:type="dxa"/>
            <w:shd w:val="clear" w:color="auto" w:fill="7E0000"/>
            <w:vAlign w:val="center"/>
          </w:tcPr>
          <w:p w14:paraId="2CE68CF3" w14:textId="77777777" w:rsidR="00500C4D" w:rsidRPr="00496D95" w:rsidRDefault="00500C4D" w:rsidP="00500C4D">
            <w:pPr>
              <w:ind w:right="49"/>
              <w:jc w:val="center"/>
              <w:rPr>
                <w:rFonts w:ascii="Century Gothic" w:hAnsi="Century Gothic"/>
              </w:rPr>
            </w:pPr>
            <w:r w:rsidRPr="00496D95">
              <w:rPr>
                <w:rFonts w:ascii="Century Gothic" w:hAnsi="Century Gothic"/>
              </w:rPr>
              <w:lastRenderedPageBreak/>
              <w:t>PROPOSICIONES</w:t>
            </w:r>
          </w:p>
        </w:tc>
        <w:tc>
          <w:tcPr>
            <w:tcW w:w="1697" w:type="dxa"/>
            <w:shd w:val="clear" w:color="auto" w:fill="7E0000"/>
            <w:vAlign w:val="center"/>
          </w:tcPr>
          <w:p w14:paraId="23B9FEB3" w14:textId="77777777" w:rsidR="00500C4D" w:rsidRPr="00496D95" w:rsidRDefault="00500C4D" w:rsidP="00500C4D">
            <w:pPr>
              <w:ind w:right="49"/>
              <w:jc w:val="center"/>
              <w:rPr>
                <w:rFonts w:ascii="Century Gothic" w:hAnsi="Century Gothic"/>
              </w:rPr>
            </w:pPr>
            <w:r w:rsidRPr="00496D95">
              <w:rPr>
                <w:rFonts w:ascii="Century Gothic" w:hAnsi="Century Gothic"/>
              </w:rPr>
              <w:t>PROPONENTE</w:t>
            </w:r>
          </w:p>
        </w:tc>
        <w:tc>
          <w:tcPr>
            <w:tcW w:w="1811" w:type="dxa"/>
            <w:shd w:val="clear" w:color="auto" w:fill="7E0000"/>
            <w:vAlign w:val="center"/>
          </w:tcPr>
          <w:p w14:paraId="316CEA40" w14:textId="77777777" w:rsidR="00500C4D" w:rsidRPr="00496D95" w:rsidRDefault="00500C4D" w:rsidP="00500C4D">
            <w:pPr>
              <w:ind w:right="49"/>
              <w:jc w:val="center"/>
              <w:rPr>
                <w:rFonts w:ascii="Century Gothic" w:hAnsi="Century Gothic"/>
              </w:rPr>
            </w:pPr>
            <w:r w:rsidRPr="00496D95">
              <w:rPr>
                <w:rFonts w:ascii="Century Gothic" w:hAnsi="Century Gothic"/>
              </w:rPr>
              <w:t>FECHA</w:t>
            </w:r>
          </w:p>
        </w:tc>
        <w:tc>
          <w:tcPr>
            <w:tcW w:w="2142" w:type="dxa"/>
            <w:shd w:val="clear" w:color="auto" w:fill="7E0000"/>
            <w:vAlign w:val="center"/>
          </w:tcPr>
          <w:p w14:paraId="3A636F32" w14:textId="77777777" w:rsidR="00500C4D" w:rsidRPr="00496D95" w:rsidRDefault="00500C4D" w:rsidP="00500C4D">
            <w:pPr>
              <w:ind w:right="49"/>
              <w:jc w:val="center"/>
              <w:rPr>
                <w:rFonts w:ascii="Century Gothic" w:hAnsi="Century Gothic"/>
              </w:rPr>
            </w:pPr>
            <w:r w:rsidRPr="00496D95">
              <w:rPr>
                <w:rFonts w:ascii="Century Gothic" w:hAnsi="Century Gothic"/>
              </w:rPr>
              <w:t>RESOLUTIVO</w:t>
            </w:r>
          </w:p>
        </w:tc>
        <w:tc>
          <w:tcPr>
            <w:tcW w:w="2255" w:type="dxa"/>
            <w:shd w:val="clear" w:color="auto" w:fill="7E0000"/>
            <w:vAlign w:val="center"/>
          </w:tcPr>
          <w:p w14:paraId="13AD91C1" w14:textId="77777777" w:rsidR="00500C4D" w:rsidRPr="00496D95" w:rsidRDefault="00500C4D" w:rsidP="00500C4D">
            <w:pPr>
              <w:ind w:right="49"/>
              <w:jc w:val="center"/>
              <w:rPr>
                <w:rFonts w:ascii="Century Gothic" w:hAnsi="Century Gothic"/>
              </w:rPr>
            </w:pPr>
            <w:r w:rsidRPr="00496D95">
              <w:rPr>
                <w:rFonts w:ascii="Century Gothic" w:hAnsi="Century Gothic"/>
              </w:rPr>
              <w:t>TRÁMITE</w:t>
            </w:r>
          </w:p>
        </w:tc>
      </w:tr>
      <w:tr w:rsidR="00500C4D" w:rsidRPr="009D2829" w14:paraId="6C1E309A" w14:textId="77777777" w:rsidTr="00F34876">
        <w:tblPrEx>
          <w:tblCellMar>
            <w:left w:w="108" w:type="dxa"/>
            <w:right w:w="108" w:type="dxa"/>
          </w:tblCellMar>
          <w:tblLook w:val="04A0" w:firstRow="1" w:lastRow="0" w:firstColumn="1" w:lastColumn="0" w:noHBand="0" w:noVBand="1"/>
        </w:tblPrEx>
        <w:trPr>
          <w:trHeight w:val="225"/>
        </w:trPr>
        <w:tc>
          <w:tcPr>
            <w:tcW w:w="2869" w:type="dxa"/>
            <w:shd w:val="clear" w:color="auto" w:fill="auto"/>
            <w:vAlign w:val="center"/>
          </w:tcPr>
          <w:p w14:paraId="707D2881" w14:textId="77777777" w:rsidR="00500C4D" w:rsidRPr="005C2E96"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1697" w:type="dxa"/>
            <w:shd w:val="clear" w:color="auto" w:fill="auto"/>
            <w:vAlign w:val="center"/>
          </w:tcPr>
          <w:p w14:paraId="0C87C64A"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1811" w:type="dxa"/>
            <w:shd w:val="clear" w:color="auto" w:fill="auto"/>
            <w:vAlign w:val="center"/>
          </w:tcPr>
          <w:p w14:paraId="4FCECE3D"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2142" w:type="dxa"/>
            <w:shd w:val="clear" w:color="auto" w:fill="auto"/>
            <w:vAlign w:val="center"/>
          </w:tcPr>
          <w:p w14:paraId="4BCACD55" w14:textId="77777777" w:rsidR="00500C4D" w:rsidRPr="006021C0" w:rsidRDefault="00500C4D" w:rsidP="00F34876">
            <w:pPr>
              <w:ind w:right="49"/>
              <w:jc w:val="center"/>
              <w:rPr>
                <w:rFonts w:ascii="Century Gothic" w:hAnsi="Century Gothic"/>
                <w:sz w:val="20"/>
                <w:szCs w:val="20"/>
              </w:rPr>
            </w:pPr>
            <w:r w:rsidRPr="006021C0">
              <w:rPr>
                <w:rFonts w:ascii="Century Gothic" w:hAnsi="Century Gothic" w:cs="Arial"/>
                <w:sz w:val="20"/>
                <w:szCs w:val="18"/>
              </w:rPr>
              <w:br/>
            </w:r>
            <w:r w:rsidR="00F34876">
              <w:rPr>
                <w:rFonts w:ascii="Century Gothic" w:hAnsi="Century Gothic"/>
                <w:sz w:val="20"/>
                <w:szCs w:val="20"/>
              </w:rPr>
              <w:t>--</w:t>
            </w:r>
          </w:p>
        </w:tc>
        <w:tc>
          <w:tcPr>
            <w:tcW w:w="2255" w:type="dxa"/>
            <w:shd w:val="clear" w:color="auto" w:fill="auto"/>
            <w:vAlign w:val="center"/>
          </w:tcPr>
          <w:p w14:paraId="3E34012F"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r>
    </w:tbl>
    <w:p w14:paraId="107A06F9" w14:textId="77777777" w:rsidR="002C4BFE" w:rsidRDefault="002C4BFE" w:rsidP="00925BF1">
      <w:pPr>
        <w:pBdr>
          <w:bottom w:val="single" w:sz="4" w:space="2" w:color="auto"/>
        </w:pBdr>
        <w:jc w:val="center"/>
        <w:rPr>
          <w:rFonts w:ascii="Century Gothic" w:hAnsi="Century Gothic"/>
          <w:b/>
          <w:sz w:val="24"/>
          <w:szCs w:val="24"/>
        </w:rPr>
      </w:pPr>
    </w:p>
    <w:p w14:paraId="20E5372D" w14:textId="1EA08E26" w:rsidR="00925BF1" w:rsidRPr="00925BF1" w:rsidRDefault="00500C4D" w:rsidP="00925BF1">
      <w:pPr>
        <w:pBdr>
          <w:bottom w:val="single" w:sz="4" w:space="2" w:color="auto"/>
        </w:pBdr>
        <w:jc w:val="center"/>
        <w:rPr>
          <w:rFonts w:ascii="Century Gothic" w:hAnsi="Century Gothic"/>
          <w:b/>
          <w:sz w:val="24"/>
          <w:szCs w:val="24"/>
        </w:rPr>
      </w:pPr>
      <w:r w:rsidRPr="007031C5">
        <w:rPr>
          <w:rFonts w:ascii="Century Gothic" w:hAnsi="Century Gothic"/>
          <w:b/>
          <w:sz w:val="24"/>
          <w:szCs w:val="24"/>
        </w:rPr>
        <w:t>IV. REUNIONES ORDINARIAS PLENARIAS</w:t>
      </w:r>
    </w:p>
    <w:p w14:paraId="5811FB94" w14:textId="7C1EFD1B" w:rsidR="007F5BD3" w:rsidRDefault="007F5BD3" w:rsidP="007F5BD3">
      <w:pPr>
        <w:pBdr>
          <w:bottom w:val="single" w:sz="4" w:space="1" w:color="auto"/>
        </w:pBdr>
        <w:jc w:val="both"/>
        <w:rPr>
          <w:rStyle w:val="Ninguno"/>
          <w:rFonts w:ascii="Century Gothic" w:eastAsia="Arial Unicode MS" w:hAnsi="Century Gothic" w:cs="Arial Unicode MS"/>
          <w:color w:val="000000"/>
          <w:sz w:val="24"/>
          <w:szCs w:val="24"/>
          <w:u w:color="000000"/>
          <w:bdr w:val="nil"/>
          <w:lang w:eastAsia="es-ES"/>
        </w:rPr>
      </w:pPr>
      <w:r w:rsidRPr="007F5BD3">
        <w:rPr>
          <w:rStyle w:val="Ninguno"/>
          <w:rFonts w:ascii="Century Gothic" w:eastAsia="Arial Unicode MS" w:hAnsi="Century Gothic" w:cs="Arial Unicode MS"/>
          <w:color w:val="000000"/>
          <w:sz w:val="24"/>
          <w:szCs w:val="24"/>
          <w:u w:color="000000"/>
          <w:bdr w:val="nil"/>
          <w:lang w:eastAsia="es-ES"/>
        </w:rPr>
        <w:t xml:space="preserve">De acuerdo con lo establecido en el Artículo 165, Fracción III, Numeral III, la Comisión informa que se realizaron </w:t>
      </w:r>
      <w:r>
        <w:rPr>
          <w:rStyle w:val="Ninguno"/>
          <w:rFonts w:ascii="Century Gothic" w:eastAsia="Arial Unicode MS" w:hAnsi="Century Gothic" w:cs="Arial Unicode MS"/>
          <w:color w:val="000000"/>
          <w:sz w:val="24"/>
          <w:szCs w:val="24"/>
          <w:u w:color="000000"/>
          <w:bdr w:val="nil"/>
          <w:lang w:eastAsia="es-ES"/>
        </w:rPr>
        <w:t xml:space="preserve">dos </w:t>
      </w:r>
      <w:r w:rsidRPr="007F5BD3">
        <w:rPr>
          <w:rStyle w:val="Ninguno"/>
          <w:rFonts w:ascii="Century Gothic" w:eastAsia="Arial Unicode MS" w:hAnsi="Century Gothic" w:cs="Arial Unicode MS"/>
          <w:color w:val="000000"/>
          <w:sz w:val="24"/>
          <w:szCs w:val="24"/>
          <w:u w:color="000000"/>
          <w:bdr w:val="nil"/>
          <w:lang w:eastAsia="es-ES"/>
        </w:rPr>
        <w:t>Reuniones Ordinarias Plenarias</w:t>
      </w:r>
      <w:r>
        <w:rPr>
          <w:rStyle w:val="Ninguno"/>
          <w:rFonts w:ascii="Century Gothic" w:eastAsia="Arial Unicode MS" w:hAnsi="Century Gothic" w:cs="Arial Unicode MS"/>
          <w:color w:val="000000"/>
          <w:sz w:val="24"/>
          <w:szCs w:val="24"/>
          <w:u w:color="000000"/>
          <w:bdr w:val="nil"/>
          <w:lang w:eastAsia="es-ES"/>
        </w:rPr>
        <w:t xml:space="preserve"> y una Reunión Extraordinaria</w:t>
      </w:r>
      <w:r w:rsidR="008D02EB">
        <w:rPr>
          <w:rStyle w:val="Ninguno"/>
          <w:rFonts w:ascii="Century Gothic" w:eastAsia="Arial Unicode MS" w:hAnsi="Century Gothic" w:cs="Arial Unicode MS"/>
          <w:color w:val="000000"/>
          <w:sz w:val="24"/>
          <w:szCs w:val="24"/>
          <w:u w:color="000000"/>
          <w:bdr w:val="nil"/>
          <w:lang w:eastAsia="es-ES"/>
        </w:rPr>
        <w:t>, mismas</w:t>
      </w:r>
      <w:r>
        <w:rPr>
          <w:rStyle w:val="Ninguno"/>
          <w:rFonts w:ascii="Century Gothic" w:eastAsia="Arial Unicode MS" w:hAnsi="Century Gothic" w:cs="Arial Unicode MS"/>
          <w:color w:val="000000"/>
          <w:sz w:val="24"/>
          <w:szCs w:val="24"/>
          <w:u w:color="000000"/>
          <w:bdr w:val="nil"/>
          <w:lang w:eastAsia="es-ES"/>
        </w:rPr>
        <w:t xml:space="preserve"> </w:t>
      </w:r>
      <w:r w:rsidRPr="007F5BD3">
        <w:rPr>
          <w:rStyle w:val="Ninguno"/>
          <w:rFonts w:ascii="Century Gothic" w:eastAsia="Arial Unicode MS" w:hAnsi="Century Gothic" w:cs="Arial Unicode MS"/>
          <w:color w:val="000000"/>
          <w:sz w:val="24"/>
          <w:szCs w:val="24"/>
          <w:u w:color="000000"/>
          <w:bdr w:val="nil"/>
          <w:lang w:eastAsia="es-ES"/>
        </w:rPr>
        <w:t>que a continuación se detallan</w:t>
      </w:r>
      <w:r>
        <w:rPr>
          <w:rStyle w:val="Ninguno"/>
          <w:rFonts w:ascii="Century Gothic" w:eastAsia="Arial Unicode MS" w:hAnsi="Century Gothic" w:cs="Arial Unicode MS"/>
          <w:color w:val="000000"/>
          <w:sz w:val="24"/>
          <w:szCs w:val="24"/>
          <w:u w:color="000000"/>
          <w:bdr w:val="nil"/>
          <w:lang w:eastAsia="es-ES"/>
        </w:rPr>
        <w:t>:</w:t>
      </w:r>
    </w:p>
    <w:p w14:paraId="799636B9" w14:textId="1391560F" w:rsidR="00120625" w:rsidRPr="00120625" w:rsidRDefault="00120625" w:rsidP="00AD000F">
      <w:pPr>
        <w:jc w:val="both"/>
        <w:rPr>
          <w:rStyle w:val="Ninguno"/>
          <w:rFonts w:ascii="Century Gothic" w:eastAsia="Arial Unicode MS" w:hAnsi="Century Gothic" w:cs="Arial Unicode MS"/>
          <w:color w:val="000000"/>
          <w:sz w:val="24"/>
          <w:szCs w:val="24"/>
          <w:u w:val="single"/>
          <w:bdr w:val="nil"/>
          <w:lang w:eastAsia="es-ES"/>
        </w:rPr>
      </w:pPr>
      <w:r w:rsidRPr="00120625">
        <w:rPr>
          <w:rStyle w:val="Ninguno"/>
          <w:rFonts w:ascii="Century Gothic" w:eastAsia="Arial Unicode MS" w:hAnsi="Century Gothic" w:cs="Arial Unicode MS"/>
          <w:color w:val="000000"/>
          <w:sz w:val="24"/>
          <w:szCs w:val="24"/>
          <w:u w:val="single"/>
          <w:bdr w:val="nil"/>
          <w:lang w:eastAsia="es-ES"/>
        </w:rPr>
        <w:t>TERCERA REUN</w:t>
      </w:r>
      <w:r w:rsidR="008D02EB">
        <w:rPr>
          <w:rStyle w:val="Ninguno"/>
          <w:rFonts w:ascii="Century Gothic" w:eastAsia="Arial Unicode MS" w:hAnsi="Century Gothic" w:cs="Arial Unicode MS"/>
          <w:color w:val="000000"/>
          <w:sz w:val="24"/>
          <w:szCs w:val="24"/>
          <w:u w:val="single"/>
          <w:bdr w:val="nil"/>
          <w:lang w:eastAsia="es-ES"/>
        </w:rPr>
        <w:t>IÓ</w:t>
      </w:r>
      <w:r w:rsidRPr="00120625">
        <w:rPr>
          <w:rStyle w:val="Ninguno"/>
          <w:rFonts w:ascii="Century Gothic" w:eastAsia="Arial Unicode MS" w:hAnsi="Century Gothic" w:cs="Arial Unicode MS"/>
          <w:color w:val="000000"/>
          <w:sz w:val="24"/>
          <w:szCs w:val="24"/>
          <w:u w:val="single"/>
          <w:bdr w:val="nil"/>
          <w:lang w:eastAsia="es-ES"/>
        </w:rPr>
        <w:t xml:space="preserve">N EXTRAORDINARIA: </w:t>
      </w:r>
    </w:p>
    <w:p w14:paraId="5204A176" w14:textId="134BEAF4" w:rsidR="00120625" w:rsidRPr="00D37FA7" w:rsidRDefault="00120625" w:rsidP="00AD000F">
      <w:pPr>
        <w:spacing w:line="276" w:lineRule="auto"/>
        <w:ind w:right="49"/>
        <w:jc w:val="both"/>
        <w:rPr>
          <w:rFonts w:ascii="Century Gothic" w:hAnsi="Century Gothic"/>
          <w:sz w:val="24"/>
          <w:szCs w:val="24"/>
        </w:rPr>
      </w:pPr>
      <w:r w:rsidRPr="00D37FA7">
        <w:rPr>
          <w:rFonts w:ascii="Century Gothic" w:hAnsi="Century Gothic"/>
          <w:sz w:val="24"/>
          <w:szCs w:val="24"/>
        </w:rPr>
        <w:t>Celebrada</w:t>
      </w:r>
      <w:r w:rsidR="002C4BFE" w:rsidRPr="00D37FA7">
        <w:rPr>
          <w:rFonts w:ascii="Century Gothic" w:hAnsi="Century Gothic"/>
          <w:sz w:val="24"/>
          <w:szCs w:val="24"/>
        </w:rPr>
        <w:t>, a distancia,</w:t>
      </w:r>
      <w:r w:rsidRPr="00D37FA7">
        <w:rPr>
          <w:rFonts w:ascii="Century Gothic" w:hAnsi="Century Gothic"/>
          <w:sz w:val="24"/>
          <w:szCs w:val="24"/>
        </w:rPr>
        <w:t xml:space="preserve"> el día 20 de octubre del 2020, a las 18:10 </w:t>
      </w:r>
      <w:r w:rsidR="0032522B" w:rsidRPr="00D37FA7">
        <w:rPr>
          <w:rFonts w:ascii="Century Gothic" w:hAnsi="Century Gothic"/>
          <w:sz w:val="24"/>
          <w:szCs w:val="24"/>
        </w:rPr>
        <w:t>horas, a</w:t>
      </w:r>
      <w:r w:rsidRPr="00D37FA7">
        <w:rPr>
          <w:rFonts w:ascii="Century Gothic" w:hAnsi="Century Gothic"/>
          <w:sz w:val="24"/>
          <w:szCs w:val="24"/>
        </w:rPr>
        <w:t xml:space="preserve"> través de la plataforma de “Zoom”.</w:t>
      </w:r>
    </w:p>
    <w:p w14:paraId="6E19B4F9" w14:textId="0FC471F2" w:rsidR="00120625" w:rsidRPr="00D37FA7" w:rsidRDefault="00120625" w:rsidP="00AD000F">
      <w:pPr>
        <w:jc w:val="both"/>
        <w:rPr>
          <w:rFonts w:ascii="Century Gothic" w:hAnsi="Century Gothic" w:cs="Arial"/>
          <w:sz w:val="24"/>
          <w:szCs w:val="24"/>
        </w:rPr>
      </w:pPr>
      <w:r w:rsidRPr="00D37FA7">
        <w:rPr>
          <w:rFonts w:ascii="Century Gothic" w:hAnsi="Century Gothic" w:cs="Arial"/>
          <w:sz w:val="24"/>
          <w:szCs w:val="24"/>
        </w:rPr>
        <w:t>A la Reunión asistieron l</w:t>
      </w:r>
      <w:r w:rsidR="00150478">
        <w:rPr>
          <w:rFonts w:ascii="Century Gothic" w:hAnsi="Century Gothic" w:cs="Arial"/>
          <w:sz w:val="24"/>
          <w:szCs w:val="24"/>
        </w:rPr>
        <w:t>a</w:t>
      </w:r>
      <w:r w:rsidRPr="00D37FA7">
        <w:rPr>
          <w:rFonts w:ascii="Century Gothic" w:hAnsi="Century Gothic" w:cs="Arial"/>
          <w:sz w:val="24"/>
          <w:szCs w:val="24"/>
        </w:rPr>
        <w:t>s siguientes Diputad</w:t>
      </w:r>
      <w:r w:rsidR="00150478">
        <w:rPr>
          <w:rFonts w:ascii="Century Gothic" w:hAnsi="Century Gothic" w:cs="Arial"/>
          <w:sz w:val="24"/>
          <w:szCs w:val="24"/>
        </w:rPr>
        <w:t>a</w:t>
      </w:r>
      <w:r w:rsidRPr="00D37FA7">
        <w:rPr>
          <w:rFonts w:ascii="Century Gothic" w:hAnsi="Century Gothic" w:cs="Arial"/>
          <w:sz w:val="24"/>
          <w:szCs w:val="24"/>
        </w:rPr>
        <w:t>s y Diputad</w:t>
      </w:r>
      <w:r w:rsidR="00150478">
        <w:rPr>
          <w:rFonts w:ascii="Century Gothic" w:hAnsi="Century Gothic" w:cs="Arial"/>
          <w:sz w:val="24"/>
          <w:szCs w:val="24"/>
        </w:rPr>
        <w:t>o</w:t>
      </w:r>
      <w:r w:rsidRPr="00D37FA7">
        <w:rPr>
          <w:rFonts w:ascii="Century Gothic" w:hAnsi="Century Gothic" w:cs="Arial"/>
          <w:sz w:val="24"/>
          <w:szCs w:val="24"/>
        </w:rPr>
        <w:t>s:</w:t>
      </w:r>
    </w:p>
    <w:p w14:paraId="2CBB7B3B" w14:textId="24BE1674" w:rsidR="00120625" w:rsidRPr="00D37FA7" w:rsidRDefault="00120625" w:rsidP="002C4BFE">
      <w:pPr>
        <w:spacing w:line="276" w:lineRule="auto"/>
        <w:ind w:right="49"/>
        <w:jc w:val="both"/>
        <w:rPr>
          <w:rStyle w:val="Ninguno"/>
          <w:rFonts w:ascii="Century Gothic" w:hAnsi="Century Gothic"/>
          <w:sz w:val="24"/>
          <w:szCs w:val="24"/>
          <w:lang w:val="es-MX"/>
        </w:rPr>
      </w:pPr>
      <w:r w:rsidRPr="00D37FA7">
        <w:rPr>
          <w:rFonts w:ascii="Century Gothic" w:hAnsi="Century Gothic"/>
          <w:sz w:val="24"/>
          <w:szCs w:val="24"/>
        </w:rPr>
        <w:t xml:space="preserve">Diputado Raúl Eduardo Bonifaz Moedano(Presidente), Diputada Maricruz </w:t>
      </w:r>
      <w:proofErr w:type="spellStart"/>
      <w:r w:rsidRPr="00D37FA7">
        <w:rPr>
          <w:rFonts w:ascii="Century Gothic" w:hAnsi="Century Gothic"/>
          <w:sz w:val="24"/>
          <w:szCs w:val="24"/>
        </w:rPr>
        <w:t>Roblero</w:t>
      </w:r>
      <w:proofErr w:type="spellEnd"/>
      <w:r w:rsidRPr="00D37FA7">
        <w:rPr>
          <w:rFonts w:ascii="Century Gothic" w:hAnsi="Century Gothic"/>
          <w:sz w:val="24"/>
          <w:szCs w:val="24"/>
        </w:rPr>
        <w:t xml:space="preserve"> Gordillo (Secretaria), Diputada María Ester Alonzo Morales (Secretaria), Diputada Zulma Espinoza Mata (Secretaria), Diputado Benjamín Robles Montoya (Secretario), Diputado Maximino Alejandro Candelaria (Integrante), Diputada Patricia del Carmen de la Cruz </w:t>
      </w:r>
      <w:proofErr w:type="spellStart"/>
      <w:r w:rsidRPr="00D37FA7">
        <w:rPr>
          <w:rFonts w:ascii="Century Gothic" w:hAnsi="Century Gothic"/>
          <w:sz w:val="24"/>
          <w:szCs w:val="24"/>
        </w:rPr>
        <w:t>Delucio</w:t>
      </w:r>
      <w:proofErr w:type="spellEnd"/>
      <w:r w:rsidRPr="00D37FA7">
        <w:rPr>
          <w:rFonts w:ascii="Century Gothic" w:hAnsi="Century Gothic"/>
          <w:sz w:val="24"/>
          <w:szCs w:val="24"/>
        </w:rPr>
        <w:t xml:space="preserve"> (Integrante), Diputado Carlos Enrique Martínez Aké (Integrante), Diputado Javier Manzano Salazar (Integrante), Diputado Alfredo Vázquez </w:t>
      </w:r>
      <w:proofErr w:type="spellStart"/>
      <w:r w:rsidRPr="00D37FA7">
        <w:rPr>
          <w:rFonts w:ascii="Century Gothic" w:hAnsi="Century Gothic"/>
          <w:sz w:val="24"/>
          <w:szCs w:val="24"/>
        </w:rPr>
        <w:t>Vázquez</w:t>
      </w:r>
      <w:proofErr w:type="spellEnd"/>
      <w:r w:rsidRPr="00D37FA7">
        <w:rPr>
          <w:rFonts w:ascii="Century Gothic" w:hAnsi="Century Gothic"/>
          <w:sz w:val="24"/>
          <w:szCs w:val="24"/>
        </w:rPr>
        <w:t xml:space="preserve"> (Integrante), Diputada Rocío del Pilar </w:t>
      </w:r>
      <w:proofErr w:type="spellStart"/>
      <w:r w:rsidRPr="00D37FA7">
        <w:rPr>
          <w:rFonts w:ascii="Century Gothic" w:hAnsi="Century Gothic"/>
          <w:sz w:val="24"/>
          <w:szCs w:val="24"/>
        </w:rPr>
        <w:t>Villarauz</w:t>
      </w:r>
      <w:proofErr w:type="spellEnd"/>
      <w:r w:rsidRPr="00D37FA7">
        <w:rPr>
          <w:rFonts w:ascii="Century Gothic" w:hAnsi="Century Gothic"/>
          <w:sz w:val="24"/>
          <w:szCs w:val="24"/>
        </w:rPr>
        <w:t xml:space="preserve"> Martínez (Integrante)</w:t>
      </w:r>
      <w:r w:rsidR="0001643C">
        <w:rPr>
          <w:rFonts w:ascii="Century Gothic" w:hAnsi="Century Gothic"/>
          <w:sz w:val="24"/>
          <w:szCs w:val="24"/>
        </w:rPr>
        <w:t>.</w:t>
      </w:r>
    </w:p>
    <w:p w14:paraId="2ABD978D" w14:textId="74D4527D" w:rsidR="00120625" w:rsidRPr="00D37FA7" w:rsidRDefault="00120625" w:rsidP="00AD000F">
      <w:pPr>
        <w:jc w:val="both"/>
        <w:rPr>
          <w:rStyle w:val="Ninguno"/>
          <w:rFonts w:ascii="Century Gothic" w:eastAsia="Arial Unicode MS" w:hAnsi="Century Gothic" w:cs="Arial Unicode MS"/>
          <w:color w:val="000000"/>
          <w:sz w:val="24"/>
          <w:szCs w:val="24"/>
          <w:u w:color="000000"/>
          <w:bdr w:val="nil"/>
          <w:lang w:eastAsia="es-ES"/>
        </w:rPr>
      </w:pPr>
      <w:r w:rsidRPr="00D37FA7">
        <w:rPr>
          <w:rStyle w:val="Ninguno"/>
          <w:rFonts w:ascii="Century Gothic" w:eastAsia="Arial Unicode MS" w:hAnsi="Century Gothic" w:cs="Arial Unicode MS"/>
          <w:color w:val="000000"/>
          <w:sz w:val="24"/>
          <w:szCs w:val="24"/>
          <w:u w:color="000000"/>
          <w:bdr w:val="nil"/>
          <w:lang w:eastAsia="es-ES"/>
        </w:rPr>
        <w:t xml:space="preserve">Y se ausentaron los siguientes: </w:t>
      </w:r>
    </w:p>
    <w:p w14:paraId="43698E46" w14:textId="69BF8759" w:rsidR="00120625" w:rsidRPr="00D37FA7" w:rsidRDefault="00120625" w:rsidP="00AD000F">
      <w:pPr>
        <w:jc w:val="both"/>
        <w:rPr>
          <w:rFonts w:ascii="Century Gothic" w:hAnsi="Century Gothic" w:cs="Arial"/>
          <w:sz w:val="24"/>
          <w:szCs w:val="24"/>
        </w:rPr>
      </w:pPr>
      <w:r w:rsidRPr="00D37FA7">
        <w:rPr>
          <w:rFonts w:ascii="Century Gothic" w:hAnsi="Century Gothic" w:cs="Arial"/>
          <w:sz w:val="24"/>
          <w:szCs w:val="24"/>
        </w:rPr>
        <w:t>Manuela del Carmen Obrador Narváez (Integrante), Rubén Ignacio Moreira Valdez (Integrante), Marcelino Rivera Hernández (Integrante), Mauricio Alonso Toledo Gutiérrez (Integrante)</w:t>
      </w:r>
      <w:r w:rsidR="00AD000F" w:rsidRPr="00D37FA7">
        <w:rPr>
          <w:rFonts w:ascii="Century Gothic" w:hAnsi="Century Gothic" w:cs="Arial"/>
          <w:sz w:val="24"/>
          <w:szCs w:val="24"/>
        </w:rPr>
        <w:t xml:space="preserve">, Irasema del Carmen Buen Fil (Integrante) </w:t>
      </w:r>
    </w:p>
    <w:p w14:paraId="5637F4E9" w14:textId="6928B709" w:rsidR="00120625" w:rsidRPr="00D37FA7" w:rsidRDefault="00120625" w:rsidP="00AD000F">
      <w:pPr>
        <w:jc w:val="both"/>
        <w:rPr>
          <w:rFonts w:ascii="Century Gothic" w:hAnsi="Century Gothic" w:cs="Arial"/>
          <w:sz w:val="24"/>
          <w:szCs w:val="24"/>
        </w:rPr>
      </w:pPr>
      <w:r w:rsidRPr="00D37FA7">
        <w:rPr>
          <w:rFonts w:ascii="Century Gothic" w:hAnsi="Century Gothic" w:cs="Arial"/>
          <w:sz w:val="24"/>
          <w:szCs w:val="24"/>
        </w:rPr>
        <w:t>Resumen de la reunión:</w:t>
      </w:r>
    </w:p>
    <w:p w14:paraId="7CB17C80" w14:textId="1D36ECFA" w:rsidR="00AD000F" w:rsidRPr="00D37FA7" w:rsidRDefault="00AD000F" w:rsidP="00AD000F">
      <w:pPr>
        <w:pStyle w:val="Prrafodelista"/>
        <w:numPr>
          <w:ilvl w:val="0"/>
          <w:numId w:val="25"/>
        </w:numPr>
        <w:jc w:val="both"/>
        <w:rPr>
          <w:rFonts w:ascii="Century Gothic" w:hAnsi="Century Gothic" w:cs="Arial"/>
          <w:sz w:val="24"/>
          <w:szCs w:val="24"/>
        </w:rPr>
      </w:pPr>
      <w:r w:rsidRPr="00D37FA7">
        <w:rPr>
          <w:rFonts w:ascii="Century Gothic" w:hAnsi="Century Gothic" w:cs="Arial"/>
          <w:sz w:val="24"/>
          <w:szCs w:val="24"/>
        </w:rPr>
        <w:t xml:space="preserve">Por unanimidad, se aprobó el Calendario </w:t>
      </w:r>
      <w:r w:rsidR="00D37FA7">
        <w:rPr>
          <w:rFonts w:ascii="Century Gothic" w:hAnsi="Century Gothic" w:cs="Arial"/>
          <w:sz w:val="24"/>
          <w:szCs w:val="24"/>
        </w:rPr>
        <w:t>del Proyecto de Presupuesto de Egresos de la Federación (</w:t>
      </w:r>
      <w:r w:rsidRPr="00D37FA7">
        <w:rPr>
          <w:rFonts w:ascii="Century Gothic" w:hAnsi="Century Gothic" w:cs="Arial"/>
          <w:sz w:val="24"/>
          <w:szCs w:val="24"/>
        </w:rPr>
        <w:t>PPEF</w:t>
      </w:r>
      <w:r w:rsidR="00D37FA7">
        <w:rPr>
          <w:rFonts w:ascii="Century Gothic" w:hAnsi="Century Gothic" w:cs="Arial"/>
          <w:sz w:val="24"/>
          <w:szCs w:val="24"/>
        </w:rPr>
        <w:t>)</w:t>
      </w:r>
      <w:r w:rsidRPr="00D37FA7">
        <w:rPr>
          <w:rFonts w:ascii="Century Gothic" w:hAnsi="Century Gothic" w:cs="Arial"/>
          <w:sz w:val="24"/>
          <w:szCs w:val="24"/>
        </w:rPr>
        <w:t xml:space="preserve"> </w:t>
      </w:r>
      <w:r w:rsidR="00150478">
        <w:rPr>
          <w:rFonts w:ascii="Century Gothic" w:hAnsi="Century Gothic" w:cs="Arial"/>
          <w:sz w:val="24"/>
          <w:szCs w:val="24"/>
        </w:rPr>
        <w:t xml:space="preserve">del Ejercicio Fiscal </w:t>
      </w:r>
      <w:r w:rsidRPr="00D37FA7">
        <w:rPr>
          <w:rFonts w:ascii="Century Gothic" w:hAnsi="Century Gothic" w:cs="Arial"/>
          <w:sz w:val="24"/>
          <w:szCs w:val="24"/>
        </w:rPr>
        <w:t>2021</w:t>
      </w:r>
      <w:r w:rsidR="00D37FA7">
        <w:rPr>
          <w:rFonts w:ascii="Century Gothic" w:hAnsi="Century Gothic" w:cs="Arial"/>
          <w:sz w:val="24"/>
          <w:szCs w:val="24"/>
        </w:rPr>
        <w:t>.</w:t>
      </w:r>
    </w:p>
    <w:p w14:paraId="41E29065" w14:textId="70899E24" w:rsidR="00AD000F" w:rsidRPr="00D37FA7" w:rsidRDefault="00AD000F" w:rsidP="00AD000F">
      <w:pPr>
        <w:pStyle w:val="Prrafodelista"/>
        <w:numPr>
          <w:ilvl w:val="0"/>
          <w:numId w:val="25"/>
        </w:numPr>
        <w:jc w:val="both"/>
        <w:rPr>
          <w:rFonts w:ascii="Century Gothic" w:hAnsi="Century Gothic" w:cs="Arial"/>
          <w:sz w:val="24"/>
          <w:szCs w:val="24"/>
        </w:rPr>
      </w:pPr>
      <w:r w:rsidRPr="00D37FA7">
        <w:rPr>
          <w:rFonts w:ascii="Century Gothic" w:hAnsi="Century Gothic"/>
          <w:sz w:val="24"/>
          <w:szCs w:val="24"/>
        </w:rPr>
        <w:t>Posteriormente se vot</w:t>
      </w:r>
      <w:r w:rsidR="002C4BFE" w:rsidRPr="00D37FA7">
        <w:rPr>
          <w:rFonts w:ascii="Century Gothic" w:hAnsi="Century Gothic"/>
          <w:sz w:val="24"/>
          <w:szCs w:val="24"/>
        </w:rPr>
        <w:t>ó</w:t>
      </w:r>
      <w:r w:rsidRPr="00D37FA7">
        <w:rPr>
          <w:rFonts w:ascii="Century Gothic" w:hAnsi="Century Gothic"/>
          <w:sz w:val="24"/>
          <w:szCs w:val="24"/>
        </w:rPr>
        <w:t xml:space="preserve"> el acuerdo para el an</w:t>
      </w:r>
      <w:r w:rsidR="00150478">
        <w:rPr>
          <w:rFonts w:ascii="Century Gothic" w:hAnsi="Century Gothic"/>
          <w:sz w:val="24"/>
          <w:szCs w:val="24"/>
        </w:rPr>
        <w:t>á</w:t>
      </w:r>
      <w:r w:rsidRPr="00D37FA7">
        <w:rPr>
          <w:rFonts w:ascii="Century Gothic" w:hAnsi="Century Gothic"/>
          <w:sz w:val="24"/>
          <w:szCs w:val="24"/>
        </w:rPr>
        <w:t>lisis y votaci</w:t>
      </w:r>
      <w:r w:rsidR="00D37FA7">
        <w:rPr>
          <w:rFonts w:ascii="Century Gothic" w:hAnsi="Century Gothic"/>
          <w:sz w:val="24"/>
          <w:szCs w:val="24"/>
        </w:rPr>
        <w:t>ó</w:t>
      </w:r>
      <w:r w:rsidRPr="00D37FA7">
        <w:rPr>
          <w:rFonts w:ascii="Century Gothic" w:hAnsi="Century Gothic"/>
          <w:sz w:val="24"/>
          <w:szCs w:val="24"/>
        </w:rPr>
        <w:t>n de la Opinión al PPEF 2021.</w:t>
      </w:r>
    </w:p>
    <w:p w14:paraId="7DFEFFBD" w14:textId="5D325FC3" w:rsidR="00AD000F" w:rsidRPr="00D37FA7" w:rsidRDefault="00AD000F" w:rsidP="00AD000F">
      <w:pPr>
        <w:pStyle w:val="Prrafodelista"/>
        <w:numPr>
          <w:ilvl w:val="0"/>
          <w:numId w:val="25"/>
        </w:numPr>
        <w:jc w:val="both"/>
        <w:rPr>
          <w:rStyle w:val="Ninguno"/>
          <w:rFonts w:ascii="Century Gothic" w:hAnsi="Century Gothic" w:cs="Arial"/>
          <w:sz w:val="24"/>
          <w:szCs w:val="24"/>
          <w:lang w:val="es-MX"/>
        </w:rPr>
      </w:pPr>
      <w:r w:rsidRPr="00D37FA7">
        <w:rPr>
          <w:rStyle w:val="Ninguno"/>
          <w:rFonts w:ascii="Century Gothic" w:hAnsi="Century Gothic" w:cs="Arial"/>
          <w:sz w:val="24"/>
          <w:szCs w:val="24"/>
          <w:lang w:val="es-MX"/>
        </w:rPr>
        <w:t>Se analiz</w:t>
      </w:r>
      <w:r w:rsidR="00D37FA7">
        <w:rPr>
          <w:rStyle w:val="Ninguno"/>
          <w:rFonts w:ascii="Century Gothic" w:hAnsi="Century Gothic" w:cs="Arial"/>
          <w:sz w:val="24"/>
          <w:szCs w:val="24"/>
          <w:lang w:val="es-MX"/>
        </w:rPr>
        <w:t>ó</w:t>
      </w:r>
      <w:r w:rsidRPr="00D37FA7">
        <w:rPr>
          <w:rStyle w:val="Ninguno"/>
          <w:rFonts w:ascii="Century Gothic" w:hAnsi="Century Gothic" w:cs="Arial"/>
          <w:sz w:val="24"/>
          <w:szCs w:val="24"/>
          <w:lang w:val="es-MX"/>
        </w:rPr>
        <w:t xml:space="preserve"> y discuti</w:t>
      </w:r>
      <w:r w:rsidR="00D37FA7">
        <w:rPr>
          <w:rStyle w:val="Ninguno"/>
          <w:rFonts w:ascii="Century Gothic" w:hAnsi="Century Gothic" w:cs="Arial"/>
          <w:sz w:val="24"/>
          <w:szCs w:val="24"/>
          <w:lang w:val="es-MX"/>
        </w:rPr>
        <w:t>ó</w:t>
      </w:r>
      <w:r w:rsidRPr="00D37FA7">
        <w:rPr>
          <w:rStyle w:val="Ninguno"/>
          <w:rFonts w:ascii="Century Gothic" w:hAnsi="Century Gothic" w:cs="Arial"/>
          <w:sz w:val="24"/>
          <w:szCs w:val="24"/>
          <w:lang w:val="es-MX"/>
        </w:rPr>
        <w:t xml:space="preserve"> la propuesta de Opinión de la Comisión al PPEF 2021, donde el Diputado Benjam</w:t>
      </w:r>
      <w:r w:rsidR="00D37FA7">
        <w:rPr>
          <w:rStyle w:val="Ninguno"/>
          <w:rFonts w:ascii="Century Gothic" w:hAnsi="Century Gothic" w:cs="Arial"/>
          <w:sz w:val="24"/>
          <w:szCs w:val="24"/>
          <w:lang w:val="es-MX"/>
        </w:rPr>
        <w:t>í</w:t>
      </w:r>
      <w:r w:rsidRPr="00D37FA7">
        <w:rPr>
          <w:rStyle w:val="Ninguno"/>
          <w:rFonts w:ascii="Century Gothic" w:hAnsi="Century Gothic" w:cs="Arial"/>
          <w:sz w:val="24"/>
          <w:szCs w:val="24"/>
          <w:lang w:val="es-MX"/>
        </w:rPr>
        <w:t>n Robles mencion</w:t>
      </w:r>
      <w:r w:rsidR="00D37FA7">
        <w:rPr>
          <w:rStyle w:val="Ninguno"/>
          <w:rFonts w:ascii="Century Gothic" w:hAnsi="Century Gothic" w:cs="Arial"/>
          <w:sz w:val="24"/>
          <w:szCs w:val="24"/>
          <w:lang w:val="es-MX"/>
        </w:rPr>
        <w:t>ó</w:t>
      </w:r>
      <w:r w:rsidRPr="00D37FA7">
        <w:rPr>
          <w:rStyle w:val="Ninguno"/>
          <w:rFonts w:ascii="Century Gothic" w:hAnsi="Century Gothic" w:cs="Arial"/>
          <w:sz w:val="24"/>
          <w:szCs w:val="24"/>
          <w:lang w:val="es-MX"/>
        </w:rPr>
        <w:t xml:space="preserve"> </w:t>
      </w:r>
      <w:r w:rsidRPr="00D37FA7">
        <w:rPr>
          <w:rFonts w:ascii="Century Gothic" w:hAnsi="Century Gothic"/>
          <w:sz w:val="24"/>
          <w:szCs w:val="24"/>
        </w:rPr>
        <w:t>que</w:t>
      </w:r>
      <w:r w:rsidR="00D37FA7">
        <w:rPr>
          <w:rFonts w:ascii="Century Gothic" w:hAnsi="Century Gothic"/>
          <w:sz w:val="24"/>
          <w:szCs w:val="24"/>
        </w:rPr>
        <w:t>:</w:t>
      </w:r>
      <w:r w:rsidRPr="00D37FA7">
        <w:rPr>
          <w:rFonts w:ascii="Century Gothic" w:hAnsi="Century Gothic"/>
          <w:sz w:val="24"/>
          <w:szCs w:val="24"/>
        </w:rPr>
        <w:t xml:space="preserve"> </w:t>
      </w:r>
      <w:r w:rsidR="00D37FA7">
        <w:rPr>
          <w:rFonts w:ascii="Century Gothic" w:hAnsi="Century Gothic"/>
          <w:sz w:val="24"/>
          <w:szCs w:val="24"/>
        </w:rPr>
        <w:t>“</w:t>
      </w:r>
      <w:r w:rsidRPr="00D37FA7">
        <w:rPr>
          <w:rFonts w:ascii="Century Gothic" w:hAnsi="Century Gothic"/>
          <w:sz w:val="24"/>
          <w:szCs w:val="24"/>
        </w:rPr>
        <w:t xml:space="preserve">el </w:t>
      </w:r>
      <w:r w:rsidRPr="00D37FA7">
        <w:rPr>
          <w:rFonts w:ascii="Century Gothic" w:hAnsi="Century Gothic"/>
          <w:sz w:val="24"/>
          <w:szCs w:val="24"/>
        </w:rPr>
        <w:lastRenderedPageBreak/>
        <w:t>presupuesto 2021</w:t>
      </w:r>
      <w:r w:rsidR="00CD243C">
        <w:rPr>
          <w:rFonts w:ascii="Century Gothic" w:hAnsi="Century Gothic"/>
          <w:sz w:val="24"/>
          <w:szCs w:val="24"/>
        </w:rPr>
        <w:t>, compañeras y compañeros, debe</w:t>
      </w:r>
      <w:r w:rsidRPr="00D37FA7">
        <w:rPr>
          <w:rFonts w:ascii="Century Gothic" w:hAnsi="Century Gothic"/>
          <w:sz w:val="24"/>
          <w:szCs w:val="24"/>
        </w:rPr>
        <w:t xml:space="preserve"> ser analizado desde la consideración de las condiciones económicas de marzo a la fecha y que tienen como variable exógena, como todos sabemos, la pandemia del </w:t>
      </w:r>
      <w:r w:rsidR="00D37FA7">
        <w:rPr>
          <w:rFonts w:ascii="Century Gothic" w:hAnsi="Century Gothic"/>
          <w:sz w:val="24"/>
          <w:szCs w:val="24"/>
        </w:rPr>
        <w:t>COVID</w:t>
      </w:r>
      <w:r w:rsidRPr="00D37FA7">
        <w:rPr>
          <w:rFonts w:ascii="Century Gothic" w:hAnsi="Century Gothic"/>
          <w:sz w:val="24"/>
          <w:szCs w:val="24"/>
        </w:rPr>
        <w:t>–19, la facilidad de prop</w:t>
      </w:r>
      <w:r w:rsidR="00CD243C">
        <w:rPr>
          <w:rFonts w:ascii="Century Gothic" w:hAnsi="Century Gothic"/>
          <w:sz w:val="24"/>
          <w:szCs w:val="24"/>
        </w:rPr>
        <w:t>agación cuya mortalidad pues ha</w:t>
      </w:r>
      <w:r w:rsidRPr="00D37FA7">
        <w:rPr>
          <w:rFonts w:ascii="Century Gothic" w:hAnsi="Century Gothic"/>
          <w:sz w:val="24"/>
          <w:szCs w:val="24"/>
        </w:rPr>
        <w:t xml:space="preserve"> evidenciado el colapso en las políticas privatizadoras neoliberales que así dejaron al sistema de salud nacional</w:t>
      </w:r>
      <w:r w:rsidR="00D37FA7">
        <w:rPr>
          <w:rFonts w:ascii="Century Gothic" w:hAnsi="Century Gothic"/>
          <w:sz w:val="24"/>
          <w:szCs w:val="24"/>
        </w:rPr>
        <w:t>”.</w:t>
      </w:r>
    </w:p>
    <w:p w14:paraId="341AB3EB" w14:textId="72636A88" w:rsidR="00AD000F" w:rsidRPr="00AD000F" w:rsidRDefault="00AD000F" w:rsidP="00AD000F">
      <w:pPr>
        <w:jc w:val="both"/>
        <w:rPr>
          <w:rStyle w:val="Ninguno"/>
          <w:rFonts w:ascii="Century Gothic" w:hAnsi="Century Gothic" w:cs="Arial"/>
          <w:sz w:val="24"/>
          <w:szCs w:val="28"/>
          <w:u w:val="single"/>
          <w:lang w:val="es-MX"/>
        </w:rPr>
      </w:pPr>
      <w:r w:rsidRPr="00AD000F">
        <w:rPr>
          <w:rStyle w:val="Ninguno"/>
          <w:rFonts w:ascii="Century Gothic" w:hAnsi="Century Gothic" w:cs="Arial"/>
          <w:sz w:val="24"/>
          <w:szCs w:val="28"/>
          <w:u w:val="single"/>
          <w:lang w:val="es-MX"/>
        </w:rPr>
        <w:t>D</w:t>
      </w:r>
      <w:r w:rsidR="00150478">
        <w:rPr>
          <w:rStyle w:val="Ninguno"/>
          <w:rFonts w:ascii="Century Gothic" w:hAnsi="Century Gothic" w:cs="Arial"/>
          <w:sz w:val="24"/>
          <w:szCs w:val="28"/>
          <w:u w:val="single"/>
          <w:lang w:val="es-MX"/>
        </w:rPr>
        <w:t>É</w:t>
      </w:r>
      <w:r w:rsidRPr="00AD000F">
        <w:rPr>
          <w:rStyle w:val="Ninguno"/>
          <w:rFonts w:ascii="Century Gothic" w:hAnsi="Century Gothic" w:cs="Arial"/>
          <w:sz w:val="24"/>
          <w:szCs w:val="28"/>
          <w:u w:val="single"/>
          <w:lang w:val="es-MX"/>
        </w:rPr>
        <w:t>CIMO QUINTA REUNIÓN ORDINARIA</w:t>
      </w:r>
      <w:r w:rsidR="00D37FA7">
        <w:rPr>
          <w:rStyle w:val="Ninguno"/>
          <w:rFonts w:ascii="Century Gothic" w:hAnsi="Century Gothic" w:cs="Arial"/>
          <w:sz w:val="24"/>
          <w:szCs w:val="28"/>
          <w:u w:val="single"/>
          <w:lang w:val="es-MX"/>
        </w:rPr>
        <w:t>:</w:t>
      </w:r>
    </w:p>
    <w:p w14:paraId="3F0132B0" w14:textId="053F4768" w:rsidR="00AD000F" w:rsidRPr="00D37FA7" w:rsidRDefault="00AD000F" w:rsidP="00D37FA7">
      <w:pPr>
        <w:spacing w:line="276" w:lineRule="auto"/>
        <w:ind w:right="49"/>
        <w:jc w:val="both"/>
        <w:rPr>
          <w:rFonts w:ascii="Century Gothic" w:hAnsi="Century Gothic"/>
          <w:sz w:val="24"/>
          <w:szCs w:val="24"/>
        </w:rPr>
      </w:pPr>
      <w:r w:rsidRPr="00D37FA7">
        <w:rPr>
          <w:rFonts w:ascii="Century Gothic" w:hAnsi="Century Gothic"/>
          <w:sz w:val="24"/>
          <w:szCs w:val="24"/>
        </w:rPr>
        <w:t>Celebrada</w:t>
      </w:r>
      <w:r w:rsidR="00D37FA7">
        <w:rPr>
          <w:rFonts w:ascii="Century Gothic" w:hAnsi="Century Gothic"/>
          <w:sz w:val="24"/>
          <w:szCs w:val="24"/>
        </w:rPr>
        <w:t xml:space="preserve">, a distancia, </w:t>
      </w:r>
      <w:r w:rsidR="0032522B" w:rsidRPr="00D37FA7">
        <w:rPr>
          <w:rFonts w:ascii="Century Gothic" w:hAnsi="Century Gothic"/>
          <w:sz w:val="24"/>
          <w:szCs w:val="24"/>
        </w:rPr>
        <w:t>el día</w:t>
      </w:r>
      <w:r w:rsidRPr="00D37FA7">
        <w:rPr>
          <w:rFonts w:ascii="Century Gothic" w:hAnsi="Century Gothic"/>
          <w:sz w:val="24"/>
          <w:szCs w:val="24"/>
        </w:rPr>
        <w:t xml:space="preserve"> 27 de octubre, a las 18:10 horas a través de la plataforma de “Zoom”.</w:t>
      </w:r>
    </w:p>
    <w:p w14:paraId="2C6B1E7A" w14:textId="7584AA5A" w:rsidR="00AD000F" w:rsidRPr="00D37FA7" w:rsidRDefault="00AD000F" w:rsidP="00D37FA7">
      <w:pPr>
        <w:spacing w:line="276" w:lineRule="auto"/>
        <w:ind w:right="49"/>
        <w:jc w:val="both"/>
        <w:rPr>
          <w:rFonts w:ascii="Century Gothic" w:hAnsi="Century Gothic"/>
          <w:sz w:val="24"/>
          <w:szCs w:val="24"/>
        </w:rPr>
      </w:pPr>
      <w:r w:rsidRPr="00D37FA7">
        <w:rPr>
          <w:rFonts w:ascii="Century Gothic" w:hAnsi="Century Gothic"/>
          <w:sz w:val="24"/>
          <w:szCs w:val="24"/>
        </w:rPr>
        <w:t>A la reunión asistieron l</w:t>
      </w:r>
      <w:r w:rsidR="00150478">
        <w:rPr>
          <w:rFonts w:ascii="Century Gothic" w:hAnsi="Century Gothic"/>
          <w:sz w:val="24"/>
          <w:szCs w:val="24"/>
        </w:rPr>
        <w:t>a</w:t>
      </w:r>
      <w:r w:rsidRPr="00D37FA7">
        <w:rPr>
          <w:rFonts w:ascii="Century Gothic" w:hAnsi="Century Gothic"/>
          <w:sz w:val="24"/>
          <w:szCs w:val="24"/>
        </w:rPr>
        <w:t>s siguientes Diputa</w:t>
      </w:r>
      <w:r w:rsidR="00150478">
        <w:rPr>
          <w:rFonts w:ascii="Century Gothic" w:hAnsi="Century Gothic"/>
          <w:sz w:val="24"/>
          <w:szCs w:val="24"/>
        </w:rPr>
        <w:t>das y Diputados</w:t>
      </w:r>
      <w:r w:rsidRPr="00D37FA7">
        <w:rPr>
          <w:rFonts w:ascii="Century Gothic" w:hAnsi="Century Gothic"/>
          <w:sz w:val="24"/>
          <w:szCs w:val="24"/>
        </w:rPr>
        <w:t xml:space="preserve">: </w:t>
      </w:r>
    </w:p>
    <w:p w14:paraId="0C5D0B08" w14:textId="6860CC88" w:rsidR="00AD000F" w:rsidRPr="00D37FA7" w:rsidRDefault="00AD000F" w:rsidP="00D37FA7">
      <w:pPr>
        <w:spacing w:line="276" w:lineRule="auto"/>
        <w:ind w:right="49"/>
        <w:jc w:val="both"/>
        <w:rPr>
          <w:rStyle w:val="Ninguno"/>
          <w:rFonts w:ascii="Century Gothic" w:hAnsi="Century Gothic"/>
          <w:sz w:val="24"/>
          <w:szCs w:val="24"/>
          <w:lang w:val="es-MX"/>
        </w:rPr>
      </w:pPr>
      <w:r w:rsidRPr="00D37FA7">
        <w:rPr>
          <w:rFonts w:ascii="Century Gothic" w:hAnsi="Century Gothic"/>
          <w:sz w:val="24"/>
          <w:szCs w:val="24"/>
        </w:rPr>
        <w:t xml:space="preserve">Diputado Raúl Eduardo Bonifaz Moedano(Presidente), Diputada Maricruz </w:t>
      </w:r>
      <w:proofErr w:type="spellStart"/>
      <w:r w:rsidRPr="00D37FA7">
        <w:rPr>
          <w:rFonts w:ascii="Century Gothic" w:hAnsi="Century Gothic"/>
          <w:sz w:val="24"/>
          <w:szCs w:val="24"/>
        </w:rPr>
        <w:t>Roblero</w:t>
      </w:r>
      <w:proofErr w:type="spellEnd"/>
      <w:r w:rsidRPr="00D37FA7">
        <w:rPr>
          <w:rFonts w:ascii="Century Gothic" w:hAnsi="Century Gothic"/>
          <w:sz w:val="24"/>
          <w:szCs w:val="24"/>
        </w:rPr>
        <w:t xml:space="preserve"> Gordillo (Secretaria), Diputada María Ester Alonzo Morales (Secretaria), Diputada Zulma Espinoza Mata (Secretaria), Diputado Benjamín Robles Montoya (Secretario), Diputado Maximino Alejandro Candelaria (Integrante), Diputado Javier Manzano Salazar (Integrante), Diputado Rubén Ignacio Moreira Valdez (Integrante), Diputado Alfredo Vázquez </w:t>
      </w:r>
      <w:proofErr w:type="spellStart"/>
      <w:r w:rsidRPr="00D37FA7">
        <w:rPr>
          <w:rFonts w:ascii="Century Gothic" w:hAnsi="Century Gothic"/>
          <w:sz w:val="24"/>
          <w:szCs w:val="24"/>
        </w:rPr>
        <w:t>Vázquez</w:t>
      </w:r>
      <w:proofErr w:type="spellEnd"/>
      <w:r w:rsidRPr="00D37FA7">
        <w:rPr>
          <w:rFonts w:ascii="Century Gothic" w:hAnsi="Century Gothic"/>
          <w:sz w:val="24"/>
          <w:szCs w:val="24"/>
        </w:rPr>
        <w:t xml:space="preserve"> (Integrante), Diputada Rocío del Pilar </w:t>
      </w:r>
      <w:proofErr w:type="spellStart"/>
      <w:r w:rsidRPr="00D37FA7">
        <w:rPr>
          <w:rFonts w:ascii="Century Gothic" w:hAnsi="Century Gothic"/>
          <w:sz w:val="24"/>
          <w:szCs w:val="24"/>
        </w:rPr>
        <w:t>Villarauz</w:t>
      </w:r>
      <w:proofErr w:type="spellEnd"/>
      <w:r w:rsidRPr="00D37FA7">
        <w:rPr>
          <w:rFonts w:ascii="Century Gothic" w:hAnsi="Century Gothic"/>
          <w:sz w:val="24"/>
          <w:szCs w:val="24"/>
        </w:rPr>
        <w:t xml:space="preserve"> Martínez (Integrante). </w:t>
      </w:r>
    </w:p>
    <w:p w14:paraId="00A22291" w14:textId="2388EA3A" w:rsidR="00AD000F" w:rsidRPr="00D37FA7" w:rsidRDefault="00AD000F" w:rsidP="00D37FA7">
      <w:pPr>
        <w:spacing w:line="276" w:lineRule="auto"/>
        <w:jc w:val="both"/>
        <w:rPr>
          <w:rStyle w:val="Ninguno"/>
          <w:rFonts w:ascii="Century Gothic" w:hAnsi="Century Gothic" w:cs="Arial"/>
          <w:sz w:val="24"/>
          <w:szCs w:val="24"/>
          <w:lang w:val="es-MX"/>
        </w:rPr>
      </w:pPr>
      <w:r w:rsidRPr="00D37FA7">
        <w:rPr>
          <w:rStyle w:val="Ninguno"/>
          <w:rFonts w:ascii="Century Gothic" w:hAnsi="Century Gothic" w:cs="Arial"/>
          <w:sz w:val="24"/>
          <w:szCs w:val="24"/>
          <w:lang w:val="es-MX"/>
        </w:rPr>
        <w:t>Y se ausentaron los siguientes:</w:t>
      </w:r>
    </w:p>
    <w:p w14:paraId="3DB6D633" w14:textId="649359CA" w:rsidR="00AD000F" w:rsidRPr="00D37FA7" w:rsidRDefault="00AD000F" w:rsidP="00D37FA7">
      <w:pPr>
        <w:spacing w:line="276" w:lineRule="auto"/>
        <w:jc w:val="both"/>
        <w:rPr>
          <w:rFonts w:ascii="Century Gothic" w:hAnsi="Century Gothic" w:cs="Arial"/>
          <w:sz w:val="24"/>
          <w:szCs w:val="24"/>
        </w:rPr>
      </w:pPr>
      <w:r w:rsidRPr="00D37FA7">
        <w:rPr>
          <w:rFonts w:ascii="Century Gothic" w:hAnsi="Century Gothic" w:cs="Arial"/>
          <w:sz w:val="24"/>
          <w:szCs w:val="24"/>
        </w:rPr>
        <w:t xml:space="preserve">Manuela del Carmen Obrador Narváez (Integrante), Marcelino Rivera Hernández (Integrante), Mauricio Alonso Toledo Gutiérrez (Integrante), Irasema del Carmen Buen Fil (Integrante) </w:t>
      </w:r>
    </w:p>
    <w:p w14:paraId="15C71F98" w14:textId="5AF01EB0" w:rsidR="00AD000F" w:rsidRPr="00D37FA7" w:rsidRDefault="00AD000F" w:rsidP="00D37FA7">
      <w:pPr>
        <w:spacing w:line="276" w:lineRule="auto"/>
        <w:jc w:val="both"/>
        <w:rPr>
          <w:rFonts w:ascii="Century Gothic" w:hAnsi="Century Gothic" w:cs="Arial"/>
          <w:sz w:val="24"/>
          <w:szCs w:val="24"/>
        </w:rPr>
      </w:pPr>
      <w:r w:rsidRPr="00D37FA7">
        <w:rPr>
          <w:rFonts w:ascii="Century Gothic" w:hAnsi="Century Gothic" w:cs="Arial"/>
          <w:sz w:val="24"/>
          <w:szCs w:val="24"/>
        </w:rPr>
        <w:t>Resumen de la reunión:</w:t>
      </w:r>
    </w:p>
    <w:p w14:paraId="29022A38" w14:textId="7A7B7B9B" w:rsidR="001D79F2" w:rsidRPr="00D37FA7" w:rsidRDefault="001D79F2" w:rsidP="00D37FA7">
      <w:pPr>
        <w:pStyle w:val="Prrafodelista"/>
        <w:numPr>
          <w:ilvl w:val="0"/>
          <w:numId w:val="1"/>
        </w:numPr>
        <w:spacing w:after="200" w:line="276" w:lineRule="auto"/>
        <w:jc w:val="both"/>
        <w:rPr>
          <w:rFonts w:ascii="Century Gothic" w:hAnsi="Century Gothic" w:cstheme="minorHAnsi"/>
          <w:sz w:val="24"/>
          <w:szCs w:val="24"/>
          <w:lang w:val="es-ES_tradnl"/>
        </w:rPr>
      </w:pPr>
      <w:r w:rsidRPr="00D37FA7">
        <w:rPr>
          <w:rFonts w:ascii="Century Gothic" w:hAnsi="Century Gothic" w:cstheme="minorHAnsi"/>
          <w:sz w:val="24"/>
          <w:szCs w:val="24"/>
          <w:lang w:val="es-ES_tradnl"/>
        </w:rPr>
        <w:t>Aprobación del Acta de la Décimo Cuarta Reunión Ordinaria</w:t>
      </w:r>
      <w:r w:rsidR="007B6E32">
        <w:rPr>
          <w:rFonts w:ascii="Century Gothic" w:hAnsi="Century Gothic" w:cstheme="minorHAnsi"/>
          <w:sz w:val="24"/>
          <w:szCs w:val="24"/>
          <w:lang w:val="es-ES_tradnl"/>
        </w:rPr>
        <w:t>.</w:t>
      </w:r>
      <w:r w:rsidRPr="00D37FA7">
        <w:rPr>
          <w:rFonts w:ascii="Century Gothic" w:hAnsi="Century Gothic" w:cstheme="minorHAnsi"/>
          <w:sz w:val="24"/>
          <w:szCs w:val="24"/>
          <w:lang w:val="es-ES_tradnl"/>
        </w:rPr>
        <w:t xml:space="preserve"> </w:t>
      </w:r>
    </w:p>
    <w:p w14:paraId="531A7099" w14:textId="2FB040D2" w:rsidR="001D79F2" w:rsidRPr="00D37FA7" w:rsidRDefault="001D79F2" w:rsidP="00D37FA7">
      <w:pPr>
        <w:pStyle w:val="Prrafodelista"/>
        <w:numPr>
          <w:ilvl w:val="0"/>
          <w:numId w:val="1"/>
        </w:numPr>
        <w:spacing w:after="200" w:line="276" w:lineRule="auto"/>
        <w:jc w:val="both"/>
        <w:rPr>
          <w:rFonts w:ascii="Century Gothic" w:hAnsi="Century Gothic" w:cstheme="minorHAnsi"/>
          <w:sz w:val="24"/>
          <w:szCs w:val="24"/>
          <w:lang w:val="es-ES_tradnl"/>
        </w:rPr>
      </w:pPr>
      <w:r w:rsidRPr="00D37FA7">
        <w:rPr>
          <w:rFonts w:ascii="Century Gothic" w:hAnsi="Century Gothic" w:cstheme="minorHAnsi"/>
          <w:sz w:val="24"/>
          <w:szCs w:val="24"/>
          <w:lang w:val="es-ES_tradnl"/>
        </w:rPr>
        <w:t xml:space="preserve">Se </w:t>
      </w:r>
      <w:r w:rsidR="0032522B" w:rsidRPr="00D37FA7">
        <w:rPr>
          <w:rFonts w:ascii="Century Gothic" w:hAnsi="Century Gothic" w:cstheme="minorHAnsi"/>
          <w:sz w:val="24"/>
          <w:szCs w:val="24"/>
          <w:lang w:val="es-ES_tradnl"/>
        </w:rPr>
        <w:t>votó</w:t>
      </w:r>
      <w:r w:rsidRPr="00D37FA7">
        <w:rPr>
          <w:rFonts w:ascii="Century Gothic" w:hAnsi="Century Gothic" w:cstheme="minorHAnsi"/>
          <w:sz w:val="24"/>
          <w:szCs w:val="24"/>
          <w:lang w:val="es-ES_tradnl"/>
        </w:rPr>
        <w:t xml:space="preserve"> por unanimidad la Opinión de la Comisión al PPEF 202</w:t>
      </w:r>
      <w:r w:rsidR="007B6E32">
        <w:rPr>
          <w:rFonts w:ascii="Century Gothic" w:hAnsi="Century Gothic" w:cstheme="minorHAnsi"/>
          <w:sz w:val="24"/>
          <w:szCs w:val="24"/>
          <w:lang w:val="es-ES_tradnl"/>
        </w:rPr>
        <w:t>1.</w:t>
      </w:r>
    </w:p>
    <w:p w14:paraId="154052E6" w14:textId="2D6E5882" w:rsidR="001D79F2" w:rsidRPr="00D37FA7" w:rsidRDefault="001D79F2" w:rsidP="00D37FA7">
      <w:pPr>
        <w:pStyle w:val="Prrafodelista"/>
        <w:numPr>
          <w:ilvl w:val="0"/>
          <w:numId w:val="1"/>
        </w:numPr>
        <w:spacing w:after="200" w:line="276" w:lineRule="auto"/>
        <w:jc w:val="both"/>
        <w:rPr>
          <w:rFonts w:ascii="Century Gothic" w:hAnsi="Century Gothic" w:cstheme="minorHAnsi"/>
          <w:sz w:val="24"/>
          <w:szCs w:val="24"/>
          <w:lang w:val="es-ES_tradnl"/>
        </w:rPr>
      </w:pPr>
      <w:r w:rsidRPr="00D37FA7">
        <w:rPr>
          <w:rFonts w:ascii="Century Gothic" w:hAnsi="Century Gothic" w:cstheme="minorHAnsi"/>
          <w:sz w:val="24"/>
          <w:szCs w:val="24"/>
          <w:lang w:val="es-ES_tradnl"/>
        </w:rPr>
        <w:t>El Presidente de la Comisión, Dip</w:t>
      </w:r>
      <w:r w:rsidR="00D37FA7">
        <w:rPr>
          <w:rFonts w:ascii="Century Gothic" w:hAnsi="Century Gothic" w:cstheme="minorHAnsi"/>
          <w:sz w:val="24"/>
          <w:szCs w:val="24"/>
          <w:lang w:val="es-ES_tradnl"/>
        </w:rPr>
        <w:t>utado</w:t>
      </w:r>
      <w:r w:rsidRPr="00D37FA7">
        <w:rPr>
          <w:rFonts w:ascii="Century Gothic" w:hAnsi="Century Gothic" w:cstheme="minorHAnsi"/>
          <w:sz w:val="24"/>
          <w:szCs w:val="24"/>
          <w:lang w:val="es-ES_tradnl"/>
        </w:rPr>
        <w:t xml:space="preserve"> Raúl Eduardo Bonifaz Moedano</w:t>
      </w:r>
      <w:r w:rsidR="00D37FA7">
        <w:rPr>
          <w:rFonts w:ascii="Century Gothic" w:hAnsi="Century Gothic" w:cstheme="minorHAnsi"/>
          <w:sz w:val="24"/>
          <w:szCs w:val="24"/>
          <w:lang w:val="es-ES_tradnl"/>
        </w:rPr>
        <w:t>,</w:t>
      </w:r>
      <w:r w:rsidRPr="00D37FA7">
        <w:rPr>
          <w:rFonts w:ascii="Century Gothic" w:hAnsi="Century Gothic" w:cstheme="minorHAnsi"/>
          <w:sz w:val="24"/>
          <w:szCs w:val="24"/>
          <w:lang w:val="es-ES_tradnl"/>
        </w:rPr>
        <w:t xml:space="preserve"> </w:t>
      </w:r>
      <w:r w:rsidR="007B6E32">
        <w:rPr>
          <w:rFonts w:ascii="Century Gothic" w:hAnsi="Century Gothic" w:cstheme="minorHAnsi"/>
          <w:sz w:val="24"/>
          <w:szCs w:val="24"/>
          <w:lang w:val="es-ES_tradnl"/>
        </w:rPr>
        <w:t>hizo el recordatorio</w:t>
      </w:r>
      <w:r w:rsidRPr="00D37FA7">
        <w:rPr>
          <w:rFonts w:ascii="Century Gothic" w:hAnsi="Century Gothic" w:cstheme="minorHAnsi"/>
          <w:sz w:val="24"/>
          <w:szCs w:val="24"/>
          <w:lang w:val="es-ES_tradnl"/>
        </w:rPr>
        <w:t xml:space="preserve"> </w:t>
      </w:r>
      <w:r w:rsidR="00CD243C">
        <w:rPr>
          <w:rFonts w:ascii="Century Gothic" w:hAnsi="Century Gothic" w:cstheme="minorHAnsi"/>
          <w:sz w:val="24"/>
          <w:szCs w:val="24"/>
          <w:lang w:val="es-ES_tradnl"/>
        </w:rPr>
        <w:t xml:space="preserve">de </w:t>
      </w:r>
      <w:r w:rsidRPr="00D37FA7">
        <w:rPr>
          <w:rFonts w:ascii="Century Gothic" w:hAnsi="Century Gothic" w:cstheme="minorHAnsi"/>
          <w:sz w:val="24"/>
          <w:szCs w:val="24"/>
          <w:lang w:val="es-ES_tradnl"/>
        </w:rPr>
        <w:t>que el próximo 29 de octubre se llevar</w:t>
      </w:r>
      <w:r w:rsidR="00CD243C">
        <w:rPr>
          <w:rFonts w:ascii="Century Gothic" w:hAnsi="Century Gothic" w:cstheme="minorHAnsi"/>
          <w:sz w:val="24"/>
          <w:szCs w:val="24"/>
          <w:lang w:val="es-ES_tradnl"/>
        </w:rPr>
        <w:t>ía</w:t>
      </w:r>
      <w:r w:rsidRPr="00D37FA7">
        <w:rPr>
          <w:rFonts w:ascii="Century Gothic" w:hAnsi="Century Gothic" w:cstheme="minorHAnsi"/>
          <w:sz w:val="24"/>
          <w:szCs w:val="24"/>
          <w:lang w:val="es-ES_tradnl"/>
        </w:rPr>
        <w:t xml:space="preserve"> </w:t>
      </w:r>
      <w:proofErr w:type="spellStart"/>
      <w:r w:rsidRPr="00D37FA7">
        <w:rPr>
          <w:rFonts w:ascii="Century Gothic" w:hAnsi="Century Gothic" w:cstheme="minorHAnsi"/>
          <w:sz w:val="24"/>
          <w:szCs w:val="24"/>
          <w:lang w:val="es-ES_tradnl"/>
        </w:rPr>
        <w:t>acabo</w:t>
      </w:r>
      <w:proofErr w:type="spellEnd"/>
      <w:r w:rsidRPr="00D37FA7">
        <w:rPr>
          <w:rFonts w:ascii="Century Gothic" w:hAnsi="Century Gothic" w:cstheme="minorHAnsi"/>
          <w:sz w:val="24"/>
          <w:szCs w:val="24"/>
          <w:lang w:val="es-ES_tradnl"/>
        </w:rPr>
        <w:t xml:space="preserve"> la Comparecencia con el Titular de la </w:t>
      </w:r>
      <w:r w:rsidR="00D37FA7">
        <w:rPr>
          <w:rFonts w:ascii="Century Gothic" w:hAnsi="Century Gothic" w:cstheme="minorHAnsi"/>
          <w:sz w:val="24"/>
          <w:szCs w:val="24"/>
          <w:lang w:val="es-ES_tradnl"/>
        </w:rPr>
        <w:t>Secretaría de Desarrollo Agrario, Territorial y Urbano (</w:t>
      </w:r>
      <w:r w:rsidRPr="00D37FA7">
        <w:rPr>
          <w:rFonts w:ascii="Century Gothic" w:hAnsi="Century Gothic" w:cstheme="minorHAnsi"/>
          <w:sz w:val="24"/>
          <w:szCs w:val="24"/>
          <w:lang w:val="es-ES_tradnl"/>
        </w:rPr>
        <w:t>SEDATU</w:t>
      </w:r>
      <w:r w:rsidR="00D37FA7">
        <w:rPr>
          <w:rFonts w:ascii="Century Gothic" w:hAnsi="Century Gothic" w:cstheme="minorHAnsi"/>
          <w:sz w:val="24"/>
          <w:szCs w:val="24"/>
          <w:lang w:val="es-ES_tradnl"/>
        </w:rPr>
        <w:t>),</w:t>
      </w:r>
      <w:r w:rsidRPr="00D37FA7">
        <w:rPr>
          <w:rFonts w:ascii="Century Gothic" w:hAnsi="Century Gothic" w:cstheme="minorHAnsi"/>
          <w:sz w:val="24"/>
          <w:szCs w:val="24"/>
          <w:lang w:val="es-ES_tradnl"/>
        </w:rPr>
        <w:t xml:space="preserve"> el Arq. Román Meyer Falcón.</w:t>
      </w:r>
    </w:p>
    <w:p w14:paraId="42B83DA1" w14:textId="77777777" w:rsidR="001D79F2" w:rsidRPr="001D79F2" w:rsidRDefault="001D79F2" w:rsidP="001D79F2">
      <w:pPr>
        <w:spacing w:after="200" w:line="360" w:lineRule="auto"/>
        <w:jc w:val="both"/>
        <w:rPr>
          <w:rFonts w:ascii="Century Gothic" w:hAnsi="Century Gothic" w:cstheme="minorHAnsi"/>
          <w:sz w:val="24"/>
          <w:lang w:val="es-ES_tradnl"/>
        </w:rPr>
      </w:pPr>
    </w:p>
    <w:p w14:paraId="5FDCAD72" w14:textId="4470B0FB" w:rsidR="001D79F2" w:rsidRDefault="001D79F2" w:rsidP="001D79F2">
      <w:pPr>
        <w:spacing w:after="200" w:line="360" w:lineRule="auto"/>
        <w:jc w:val="both"/>
        <w:rPr>
          <w:rFonts w:ascii="Century Gothic" w:hAnsi="Century Gothic" w:cstheme="minorHAnsi"/>
          <w:sz w:val="24"/>
          <w:lang w:val="es-ES_tradnl"/>
        </w:rPr>
      </w:pPr>
    </w:p>
    <w:p w14:paraId="3242544B" w14:textId="4FEC1A18" w:rsidR="001D79F2" w:rsidRPr="00D37FA7" w:rsidRDefault="001D79F2" w:rsidP="001D79F2">
      <w:pPr>
        <w:spacing w:after="200" w:line="360" w:lineRule="auto"/>
        <w:jc w:val="both"/>
        <w:rPr>
          <w:rFonts w:ascii="Century Gothic" w:hAnsi="Century Gothic" w:cstheme="minorHAnsi"/>
          <w:sz w:val="24"/>
          <w:szCs w:val="24"/>
          <w:u w:val="single"/>
          <w:lang w:val="es-ES_tradnl"/>
        </w:rPr>
      </w:pPr>
      <w:r w:rsidRPr="00D37FA7">
        <w:rPr>
          <w:rFonts w:ascii="Century Gothic" w:hAnsi="Century Gothic" w:cstheme="minorHAnsi"/>
          <w:sz w:val="24"/>
          <w:szCs w:val="24"/>
          <w:u w:val="single"/>
          <w:lang w:val="es-ES_tradnl"/>
        </w:rPr>
        <w:t>D</w:t>
      </w:r>
      <w:r w:rsidR="007B6E32">
        <w:rPr>
          <w:rFonts w:ascii="Century Gothic" w:hAnsi="Century Gothic" w:cstheme="minorHAnsi"/>
          <w:sz w:val="24"/>
          <w:szCs w:val="24"/>
          <w:u w:val="single"/>
          <w:lang w:val="es-ES_tradnl"/>
        </w:rPr>
        <w:t>É</w:t>
      </w:r>
      <w:r w:rsidRPr="00D37FA7">
        <w:rPr>
          <w:rFonts w:ascii="Century Gothic" w:hAnsi="Century Gothic" w:cstheme="minorHAnsi"/>
          <w:sz w:val="24"/>
          <w:szCs w:val="24"/>
          <w:u w:val="single"/>
          <w:lang w:val="es-ES_tradnl"/>
        </w:rPr>
        <w:t>CIMO SEXTA REUNIÓN ORDINARIA:</w:t>
      </w:r>
    </w:p>
    <w:p w14:paraId="0C6998E5" w14:textId="3796B2FB" w:rsidR="001D79F2" w:rsidRPr="00D37FA7" w:rsidRDefault="001D79F2" w:rsidP="001D79F2">
      <w:pPr>
        <w:spacing w:line="276" w:lineRule="auto"/>
        <w:ind w:right="49"/>
        <w:jc w:val="both"/>
        <w:rPr>
          <w:rFonts w:ascii="Century Gothic" w:hAnsi="Century Gothic"/>
          <w:sz w:val="24"/>
          <w:szCs w:val="24"/>
        </w:rPr>
      </w:pPr>
      <w:r w:rsidRPr="00D37FA7">
        <w:rPr>
          <w:rFonts w:ascii="Century Gothic" w:hAnsi="Century Gothic"/>
          <w:sz w:val="24"/>
          <w:szCs w:val="24"/>
        </w:rPr>
        <w:t>Celebrada</w:t>
      </w:r>
      <w:r w:rsidR="00D37FA7">
        <w:rPr>
          <w:rFonts w:ascii="Century Gothic" w:hAnsi="Century Gothic"/>
          <w:sz w:val="24"/>
          <w:szCs w:val="24"/>
        </w:rPr>
        <w:t>, a distancia,</w:t>
      </w:r>
      <w:r w:rsidRPr="00D37FA7">
        <w:rPr>
          <w:rFonts w:ascii="Century Gothic" w:hAnsi="Century Gothic"/>
          <w:sz w:val="24"/>
          <w:szCs w:val="24"/>
        </w:rPr>
        <w:t xml:space="preserve"> el día 10 de diciembre, a las 13:10 horas, a través de la plataforma de “Zoom”.</w:t>
      </w:r>
    </w:p>
    <w:p w14:paraId="7777EC96" w14:textId="5DC13823" w:rsidR="001D79F2" w:rsidRPr="00D37FA7" w:rsidRDefault="001D79F2" w:rsidP="001D79F2">
      <w:pPr>
        <w:spacing w:line="276" w:lineRule="auto"/>
        <w:ind w:right="49"/>
        <w:jc w:val="both"/>
        <w:rPr>
          <w:rFonts w:ascii="Century Gothic" w:hAnsi="Century Gothic"/>
          <w:sz w:val="24"/>
          <w:szCs w:val="24"/>
        </w:rPr>
      </w:pPr>
      <w:r w:rsidRPr="00D37FA7">
        <w:rPr>
          <w:rFonts w:ascii="Century Gothic" w:hAnsi="Century Gothic"/>
          <w:sz w:val="24"/>
          <w:szCs w:val="24"/>
        </w:rPr>
        <w:t>A la reunión asistieron l</w:t>
      </w:r>
      <w:r w:rsidR="007B6E32">
        <w:rPr>
          <w:rFonts w:ascii="Century Gothic" w:hAnsi="Century Gothic"/>
          <w:sz w:val="24"/>
          <w:szCs w:val="24"/>
        </w:rPr>
        <w:t>a</w:t>
      </w:r>
      <w:r w:rsidRPr="00D37FA7">
        <w:rPr>
          <w:rFonts w:ascii="Century Gothic" w:hAnsi="Century Gothic"/>
          <w:sz w:val="24"/>
          <w:szCs w:val="24"/>
        </w:rPr>
        <w:t>s</w:t>
      </w:r>
      <w:r w:rsidR="007B6E32">
        <w:rPr>
          <w:rFonts w:ascii="Century Gothic" w:hAnsi="Century Gothic"/>
          <w:sz w:val="24"/>
          <w:szCs w:val="24"/>
        </w:rPr>
        <w:t xml:space="preserve"> siguientes</w:t>
      </w:r>
      <w:r w:rsidRPr="00D37FA7">
        <w:rPr>
          <w:rFonts w:ascii="Century Gothic" w:hAnsi="Century Gothic"/>
          <w:sz w:val="24"/>
          <w:szCs w:val="24"/>
        </w:rPr>
        <w:t xml:space="preserve"> Diputad</w:t>
      </w:r>
      <w:r w:rsidR="007B6E32">
        <w:rPr>
          <w:rFonts w:ascii="Century Gothic" w:hAnsi="Century Gothic"/>
          <w:sz w:val="24"/>
          <w:szCs w:val="24"/>
        </w:rPr>
        <w:t>as y Diputados</w:t>
      </w:r>
      <w:r w:rsidRPr="00D37FA7">
        <w:rPr>
          <w:rFonts w:ascii="Century Gothic" w:hAnsi="Century Gothic"/>
          <w:sz w:val="24"/>
          <w:szCs w:val="24"/>
        </w:rPr>
        <w:t>:</w:t>
      </w:r>
    </w:p>
    <w:p w14:paraId="49BD962F" w14:textId="2B5D0826" w:rsidR="001D79F2" w:rsidRPr="00D37FA7" w:rsidRDefault="001D79F2" w:rsidP="001D79F2">
      <w:pPr>
        <w:spacing w:line="276" w:lineRule="auto"/>
        <w:ind w:right="49"/>
        <w:jc w:val="both"/>
        <w:rPr>
          <w:rFonts w:ascii="Century Gothic" w:hAnsi="Century Gothic"/>
          <w:sz w:val="24"/>
          <w:szCs w:val="24"/>
        </w:rPr>
      </w:pPr>
      <w:r w:rsidRPr="00D37FA7">
        <w:rPr>
          <w:rFonts w:ascii="Century Gothic" w:hAnsi="Century Gothic"/>
          <w:sz w:val="24"/>
          <w:szCs w:val="24"/>
        </w:rPr>
        <w:t xml:space="preserve">Diputado Raúl Eduardo Bonifaz Moedano(Presidente), Diputada Maricruz </w:t>
      </w:r>
      <w:proofErr w:type="spellStart"/>
      <w:r w:rsidRPr="00D37FA7">
        <w:rPr>
          <w:rFonts w:ascii="Century Gothic" w:hAnsi="Century Gothic"/>
          <w:sz w:val="24"/>
          <w:szCs w:val="24"/>
        </w:rPr>
        <w:t>Roblero</w:t>
      </w:r>
      <w:proofErr w:type="spellEnd"/>
      <w:r w:rsidRPr="00D37FA7">
        <w:rPr>
          <w:rFonts w:ascii="Century Gothic" w:hAnsi="Century Gothic"/>
          <w:sz w:val="24"/>
          <w:szCs w:val="24"/>
        </w:rPr>
        <w:t xml:space="preserve"> Gordillo (Secretaria), Diputada María Ester Alonzo Morales (Secretaria), Diputada Zulma Espinoza Mata (Secretaria), Diputado Carlos Carreón Mejía (Secretario), Diputado Maximino Alejandro Candelaria (Integrante), Diputado Javier Manzano Salazar (Integrante), Diputado Carlos Enrique Martínez Aké (Integrante), Diputado Alfredo Vázquez </w:t>
      </w:r>
      <w:proofErr w:type="spellStart"/>
      <w:r w:rsidRPr="00D37FA7">
        <w:rPr>
          <w:rFonts w:ascii="Century Gothic" w:hAnsi="Century Gothic"/>
          <w:sz w:val="24"/>
          <w:szCs w:val="24"/>
        </w:rPr>
        <w:t>Vázquez</w:t>
      </w:r>
      <w:proofErr w:type="spellEnd"/>
      <w:r w:rsidRPr="00D37FA7">
        <w:rPr>
          <w:rFonts w:ascii="Century Gothic" w:hAnsi="Century Gothic"/>
          <w:sz w:val="24"/>
          <w:szCs w:val="24"/>
        </w:rPr>
        <w:t xml:space="preserve"> (Integrante), Diputada Patricia del Carmen de a Cruz </w:t>
      </w:r>
      <w:proofErr w:type="spellStart"/>
      <w:r w:rsidRPr="00D37FA7">
        <w:rPr>
          <w:rFonts w:ascii="Century Gothic" w:hAnsi="Century Gothic"/>
          <w:sz w:val="24"/>
          <w:szCs w:val="24"/>
        </w:rPr>
        <w:t>Delucio</w:t>
      </w:r>
      <w:proofErr w:type="spellEnd"/>
      <w:r w:rsidRPr="00D37FA7">
        <w:rPr>
          <w:rFonts w:ascii="Century Gothic" w:hAnsi="Century Gothic"/>
          <w:sz w:val="24"/>
          <w:szCs w:val="24"/>
        </w:rPr>
        <w:t xml:space="preserve"> (Integrante). </w:t>
      </w:r>
    </w:p>
    <w:p w14:paraId="48D6362E" w14:textId="09377354" w:rsidR="00AD000F" w:rsidRPr="00D37FA7" w:rsidRDefault="001D79F2" w:rsidP="00AD000F">
      <w:pPr>
        <w:jc w:val="both"/>
        <w:rPr>
          <w:rFonts w:ascii="Century Gothic" w:hAnsi="Century Gothic" w:cs="Arial"/>
          <w:sz w:val="24"/>
          <w:szCs w:val="24"/>
        </w:rPr>
      </w:pPr>
      <w:r w:rsidRPr="00D37FA7">
        <w:rPr>
          <w:rFonts w:ascii="Century Gothic" w:hAnsi="Century Gothic" w:cs="Arial"/>
          <w:sz w:val="24"/>
          <w:szCs w:val="24"/>
        </w:rPr>
        <w:t xml:space="preserve">Y se ausentaron los siguientes: </w:t>
      </w:r>
    </w:p>
    <w:p w14:paraId="78F4FA3E" w14:textId="2B0E5FCA" w:rsidR="001D79F2" w:rsidRPr="00D37FA7" w:rsidRDefault="001D79F2" w:rsidP="001D79F2">
      <w:pPr>
        <w:jc w:val="both"/>
        <w:rPr>
          <w:rFonts w:ascii="Century Gothic" w:hAnsi="Century Gothic" w:cs="Arial"/>
          <w:sz w:val="24"/>
          <w:szCs w:val="24"/>
        </w:rPr>
      </w:pPr>
      <w:r w:rsidRPr="00D37FA7">
        <w:rPr>
          <w:rFonts w:ascii="Century Gothic" w:hAnsi="Century Gothic" w:cs="Arial"/>
          <w:sz w:val="24"/>
          <w:szCs w:val="24"/>
        </w:rPr>
        <w:t xml:space="preserve">Manuela del Carmen Obrador Narváez (Integrante), Marcelino Rivera Hernández (Integrante), Mauricio Alonso Toledo Gutiérrez (Integrante), Irasema del Carmen Buen Fil (Integrante) </w:t>
      </w:r>
    </w:p>
    <w:p w14:paraId="1B5606D6" w14:textId="4C31D565" w:rsidR="001D79F2" w:rsidRPr="00D37FA7" w:rsidRDefault="001D79F2" w:rsidP="001D79F2">
      <w:pPr>
        <w:jc w:val="both"/>
        <w:rPr>
          <w:rFonts w:ascii="Century Gothic" w:hAnsi="Century Gothic" w:cs="Arial"/>
          <w:sz w:val="24"/>
          <w:szCs w:val="24"/>
        </w:rPr>
      </w:pPr>
      <w:r w:rsidRPr="00D37FA7">
        <w:rPr>
          <w:rFonts w:ascii="Century Gothic" w:hAnsi="Century Gothic" w:cs="Arial"/>
          <w:sz w:val="24"/>
          <w:szCs w:val="24"/>
        </w:rPr>
        <w:t xml:space="preserve">Resumen de la reunión </w:t>
      </w:r>
    </w:p>
    <w:p w14:paraId="2ED45836" w14:textId="58937E65" w:rsidR="001D79F2" w:rsidRPr="00D37FA7" w:rsidRDefault="001D79F2" w:rsidP="001D79F2">
      <w:pPr>
        <w:pStyle w:val="Prrafodelista"/>
        <w:numPr>
          <w:ilvl w:val="0"/>
          <w:numId w:val="27"/>
        </w:numPr>
        <w:jc w:val="both"/>
        <w:rPr>
          <w:rFonts w:ascii="Century Gothic" w:hAnsi="Century Gothic" w:cs="Arial"/>
          <w:sz w:val="24"/>
          <w:szCs w:val="24"/>
        </w:rPr>
      </w:pPr>
      <w:r w:rsidRPr="00D37FA7">
        <w:rPr>
          <w:rFonts w:ascii="Century Gothic" w:hAnsi="Century Gothic" w:cs="Arial"/>
          <w:sz w:val="24"/>
          <w:szCs w:val="24"/>
        </w:rPr>
        <w:t>Se vo</w:t>
      </w:r>
      <w:r w:rsidR="00D37FA7">
        <w:rPr>
          <w:rFonts w:ascii="Century Gothic" w:hAnsi="Century Gothic" w:cs="Arial"/>
          <w:sz w:val="24"/>
          <w:szCs w:val="24"/>
        </w:rPr>
        <w:t xml:space="preserve">tó </w:t>
      </w:r>
      <w:r w:rsidRPr="00D37FA7">
        <w:rPr>
          <w:rFonts w:ascii="Century Gothic" w:hAnsi="Century Gothic" w:cs="Arial"/>
          <w:sz w:val="24"/>
          <w:szCs w:val="24"/>
        </w:rPr>
        <w:t>por unanimidad el Plan Anual de Trabajo del Tercer Año de Ejercicio Legis</w:t>
      </w:r>
      <w:r w:rsidR="00D37FA7">
        <w:rPr>
          <w:rFonts w:ascii="Century Gothic" w:hAnsi="Century Gothic" w:cs="Arial"/>
          <w:sz w:val="24"/>
          <w:szCs w:val="24"/>
        </w:rPr>
        <w:t>l</w:t>
      </w:r>
      <w:r w:rsidRPr="00D37FA7">
        <w:rPr>
          <w:rFonts w:ascii="Century Gothic" w:hAnsi="Century Gothic" w:cs="Arial"/>
          <w:sz w:val="24"/>
          <w:szCs w:val="24"/>
        </w:rPr>
        <w:t>ativo</w:t>
      </w:r>
      <w:r w:rsidR="007B6E32">
        <w:rPr>
          <w:rFonts w:ascii="Century Gothic" w:hAnsi="Century Gothic" w:cs="Arial"/>
          <w:sz w:val="24"/>
          <w:szCs w:val="24"/>
        </w:rPr>
        <w:t>.</w:t>
      </w:r>
    </w:p>
    <w:p w14:paraId="79608528" w14:textId="2D64D963" w:rsidR="001D79F2" w:rsidRPr="00D37FA7" w:rsidRDefault="001D79F2" w:rsidP="001D79F2">
      <w:pPr>
        <w:pStyle w:val="Prrafodelista"/>
        <w:numPr>
          <w:ilvl w:val="0"/>
          <w:numId w:val="27"/>
        </w:numPr>
        <w:jc w:val="both"/>
        <w:rPr>
          <w:rFonts w:ascii="Century Gothic" w:hAnsi="Century Gothic" w:cs="Arial"/>
          <w:sz w:val="24"/>
          <w:szCs w:val="24"/>
        </w:rPr>
      </w:pPr>
      <w:r w:rsidRPr="00D37FA7">
        <w:rPr>
          <w:rFonts w:ascii="Century Gothic" w:hAnsi="Century Gothic" w:cs="Arial"/>
          <w:sz w:val="24"/>
          <w:szCs w:val="24"/>
        </w:rPr>
        <w:t>Se apr</w:t>
      </w:r>
      <w:r w:rsidR="00D37FA7">
        <w:rPr>
          <w:rFonts w:ascii="Century Gothic" w:hAnsi="Century Gothic" w:cs="Arial"/>
          <w:sz w:val="24"/>
          <w:szCs w:val="24"/>
        </w:rPr>
        <w:t xml:space="preserve">obó </w:t>
      </w:r>
      <w:r w:rsidRPr="00D37FA7">
        <w:rPr>
          <w:rFonts w:ascii="Century Gothic" w:hAnsi="Century Gothic" w:cs="Arial"/>
          <w:sz w:val="24"/>
          <w:szCs w:val="24"/>
        </w:rPr>
        <w:t>el Informe de Actividades del Primer Semestre del Segundo Año de Ejercicio Legislativo</w:t>
      </w:r>
      <w:r w:rsidR="007B6E32">
        <w:rPr>
          <w:rFonts w:ascii="Century Gothic" w:hAnsi="Century Gothic" w:cs="Arial"/>
          <w:sz w:val="24"/>
          <w:szCs w:val="24"/>
        </w:rPr>
        <w:t>.</w:t>
      </w:r>
    </w:p>
    <w:p w14:paraId="032A3B84" w14:textId="0CD5EBCB" w:rsidR="001500B3" w:rsidRPr="00D37FA7" w:rsidRDefault="001D79F2" w:rsidP="001500B3">
      <w:pPr>
        <w:pStyle w:val="Prrafodelista"/>
        <w:numPr>
          <w:ilvl w:val="0"/>
          <w:numId w:val="27"/>
        </w:numPr>
        <w:jc w:val="both"/>
        <w:rPr>
          <w:rFonts w:ascii="Century Gothic" w:hAnsi="Century Gothic" w:cs="Arial"/>
          <w:sz w:val="24"/>
          <w:szCs w:val="24"/>
        </w:rPr>
      </w:pPr>
      <w:r w:rsidRPr="00D37FA7">
        <w:rPr>
          <w:rFonts w:ascii="Century Gothic" w:hAnsi="Century Gothic" w:cs="Arial"/>
          <w:sz w:val="24"/>
          <w:szCs w:val="24"/>
        </w:rPr>
        <w:t>Continuando con el orden del día</w:t>
      </w:r>
      <w:r w:rsidR="00D37FA7">
        <w:rPr>
          <w:rFonts w:ascii="Century Gothic" w:hAnsi="Century Gothic" w:cs="Arial"/>
          <w:sz w:val="24"/>
          <w:szCs w:val="24"/>
        </w:rPr>
        <w:t>,</w:t>
      </w:r>
      <w:r w:rsidRPr="00D37FA7">
        <w:rPr>
          <w:rFonts w:ascii="Century Gothic" w:hAnsi="Century Gothic" w:cs="Arial"/>
          <w:sz w:val="24"/>
          <w:szCs w:val="24"/>
        </w:rPr>
        <w:t xml:space="preserve"> se someti</w:t>
      </w:r>
      <w:r w:rsidR="00D37FA7">
        <w:rPr>
          <w:rFonts w:ascii="Century Gothic" w:hAnsi="Century Gothic" w:cs="Arial"/>
          <w:sz w:val="24"/>
          <w:szCs w:val="24"/>
        </w:rPr>
        <w:t>ó</w:t>
      </w:r>
      <w:r w:rsidRPr="00D37FA7">
        <w:rPr>
          <w:rFonts w:ascii="Century Gothic" w:hAnsi="Century Gothic" w:cs="Arial"/>
          <w:sz w:val="24"/>
          <w:szCs w:val="24"/>
        </w:rPr>
        <w:t xml:space="preserve"> a </w:t>
      </w:r>
      <w:r w:rsidR="007B6E32">
        <w:rPr>
          <w:rFonts w:ascii="Century Gothic" w:hAnsi="Century Gothic" w:cs="Arial"/>
          <w:sz w:val="24"/>
          <w:szCs w:val="24"/>
        </w:rPr>
        <w:t xml:space="preserve">consideración y </w:t>
      </w:r>
      <w:r w:rsidRPr="00D37FA7">
        <w:rPr>
          <w:rFonts w:ascii="Century Gothic" w:hAnsi="Century Gothic" w:cs="Arial"/>
          <w:sz w:val="24"/>
          <w:szCs w:val="24"/>
        </w:rPr>
        <w:t>votación</w:t>
      </w:r>
      <w:r w:rsidR="007B6E32">
        <w:rPr>
          <w:rFonts w:ascii="Century Gothic" w:hAnsi="Century Gothic" w:cs="Arial"/>
          <w:sz w:val="24"/>
          <w:szCs w:val="24"/>
        </w:rPr>
        <w:t>,</w:t>
      </w:r>
      <w:r w:rsidRPr="00D37FA7">
        <w:rPr>
          <w:rFonts w:ascii="Century Gothic" w:hAnsi="Century Gothic" w:cs="Arial"/>
          <w:sz w:val="24"/>
          <w:szCs w:val="24"/>
        </w:rPr>
        <w:t xml:space="preserve"> siendo aprobado por unanimidad</w:t>
      </w:r>
      <w:r w:rsidR="007B6E32">
        <w:rPr>
          <w:rFonts w:ascii="Century Gothic" w:hAnsi="Century Gothic" w:cs="Arial"/>
          <w:sz w:val="24"/>
          <w:szCs w:val="24"/>
        </w:rPr>
        <w:t>,</w:t>
      </w:r>
      <w:r w:rsidRPr="00D37FA7">
        <w:rPr>
          <w:rFonts w:ascii="Century Gothic" w:hAnsi="Century Gothic" w:cs="Arial"/>
          <w:sz w:val="24"/>
          <w:szCs w:val="24"/>
        </w:rPr>
        <w:t xml:space="preserve"> el Informe</w:t>
      </w:r>
      <w:r w:rsidR="00D37FA7">
        <w:rPr>
          <w:rFonts w:ascii="Century Gothic" w:hAnsi="Century Gothic" w:cs="Arial"/>
          <w:sz w:val="24"/>
          <w:szCs w:val="24"/>
        </w:rPr>
        <w:t xml:space="preserve"> </w:t>
      </w:r>
      <w:r w:rsidR="00CD243C">
        <w:rPr>
          <w:rFonts w:ascii="Century Gothic" w:hAnsi="Century Gothic" w:cs="Arial"/>
          <w:sz w:val="24"/>
          <w:szCs w:val="24"/>
        </w:rPr>
        <w:t xml:space="preserve">de </w:t>
      </w:r>
      <w:bookmarkStart w:id="0" w:name="_GoBack"/>
      <w:bookmarkEnd w:id="0"/>
      <w:r w:rsidRPr="00D37FA7">
        <w:rPr>
          <w:rFonts w:ascii="Century Gothic" w:hAnsi="Century Gothic" w:cs="Arial"/>
          <w:sz w:val="24"/>
          <w:szCs w:val="24"/>
        </w:rPr>
        <w:t>Actividades</w:t>
      </w:r>
      <w:r w:rsidR="00D37FA7">
        <w:rPr>
          <w:rFonts w:ascii="Century Gothic" w:hAnsi="Century Gothic" w:cs="Arial"/>
          <w:sz w:val="24"/>
          <w:szCs w:val="24"/>
        </w:rPr>
        <w:t xml:space="preserve"> </w:t>
      </w:r>
      <w:r w:rsidRPr="00D37FA7">
        <w:rPr>
          <w:rFonts w:ascii="Century Gothic" w:hAnsi="Century Gothic" w:cs="Arial"/>
          <w:sz w:val="24"/>
          <w:szCs w:val="24"/>
        </w:rPr>
        <w:t>del Segundo Semestre del Segundo Año de Ejercicio Legislativo</w:t>
      </w:r>
      <w:r w:rsidR="007B6E32">
        <w:rPr>
          <w:rFonts w:ascii="Century Gothic" w:hAnsi="Century Gothic" w:cs="Arial"/>
          <w:sz w:val="24"/>
          <w:szCs w:val="24"/>
        </w:rPr>
        <w:t>.</w:t>
      </w:r>
    </w:p>
    <w:p w14:paraId="568E7D06" w14:textId="49099783" w:rsidR="00AD000F" w:rsidRPr="00D37FA7" w:rsidRDefault="001500B3" w:rsidP="001500B3">
      <w:pPr>
        <w:pStyle w:val="Prrafodelista"/>
        <w:numPr>
          <w:ilvl w:val="0"/>
          <w:numId w:val="27"/>
        </w:numPr>
        <w:jc w:val="both"/>
        <w:rPr>
          <w:rStyle w:val="Ninguno"/>
          <w:rFonts w:ascii="Century Gothic" w:hAnsi="Century Gothic" w:cs="Arial"/>
          <w:sz w:val="24"/>
          <w:szCs w:val="24"/>
          <w:lang w:val="es-MX"/>
        </w:rPr>
      </w:pPr>
      <w:r w:rsidRPr="00D37FA7">
        <w:rPr>
          <w:rFonts w:ascii="Century Gothic" w:hAnsi="Century Gothic" w:cs="Arial"/>
          <w:sz w:val="24"/>
          <w:szCs w:val="24"/>
        </w:rPr>
        <w:t>El Presidente de la Comisión, Dip</w:t>
      </w:r>
      <w:r w:rsidR="00D37FA7">
        <w:rPr>
          <w:rFonts w:ascii="Century Gothic" w:hAnsi="Century Gothic" w:cs="Arial"/>
          <w:sz w:val="24"/>
          <w:szCs w:val="24"/>
        </w:rPr>
        <w:t>utado</w:t>
      </w:r>
      <w:r w:rsidRPr="00D37FA7">
        <w:rPr>
          <w:rFonts w:ascii="Century Gothic" w:hAnsi="Century Gothic" w:cs="Arial"/>
          <w:sz w:val="24"/>
          <w:szCs w:val="24"/>
        </w:rPr>
        <w:t xml:space="preserve"> Raúl Eduardo Bonifaz Moedano hace del conocimiento de los integrantes de la</w:t>
      </w:r>
      <w:r w:rsidR="00D37FA7">
        <w:rPr>
          <w:rFonts w:ascii="Century Gothic" w:hAnsi="Century Gothic" w:cs="Arial"/>
          <w:sz w:val="24"/>
          <w:szCs w:val="24"/>
        </w:rPr>
        <w:t xml:space="preserve"> C</w:t>
      </w:r>
      <w:r w:rsidRPr="00D37FA7">
        <w:rPr>
          <w:rFonts w:ascii="Century Gothic" w:hAnsi="Century Gothic" w:cs="Arial"/>
          <w:sz w:val="24"/>
          <w:szCs w:val="24"/>
        </w:rPr>
        <w:t>omisión que</w:t>
      </w:r>
      <w:r w:rsidR="00D37FA7">
        <w:rPr>
          <w:rFonts w:ascii="Century Gothic" w:hAnsi="Century Gothic" w:cs="Arial"/>
          <w:sz w:val="24"/>
          <w:szCs w:val="24"/>
        </w:rPr>
        <w:t>,</w:t>
      </w:r>
      <w:r w:rsidRPr="00D37FA7">
        <w:rPr>
          <w:rFonts w:ascii="Century Gothic" w:hAnsi="Century Gothic" w:cs="Arial"/>
          <w:sz w:val="24"/>
          <w:szCs w:val="24"/>
        </w:rPr>
        <w:t xml:space="preserve"> </w:t>
      </w:r>
      <w:r w:rsidRPr="00D37FA7">
        <w:rPr>
          <w:rFonts w:ascii="Century Gothic" w:hAnsi="Century Gothic" w:cs="Times New Roman"/>
          <w:sz w:val="24"/>
          <w:szCs w:val="24"/>
        </w:rPr>
        <w:t>la Unidad de Transparencia de</w:t>
      </w:r>
      <w:r w:rsidR="006A1979">
        <w:rPr>
          <w:rFonts w:ascii="Century Gothic" w:hAnsi="Century Gothic" w:cs="Times New Roman"/>
          <w:sz w:val="24"/>
          <w:szCs w:val="24"/>
        </w:rPr>
        <w:t xml:space="preserve"> la</w:t>
      </w:r>
      <w:r w:rsidRPr="00D37FA7">
        <w:rPr>
          <w:rFonts w:ascii="Century Gothic" w:hAnsi="Century Gothic" w:cs="Times New Roman"/>
          <w:sz w:val="24"/>
          <w:szCs w:val="24"/>
        </w:rPr>
        <w:t xml:space="preserve"> Cámara de Diputados entregó un reconocimiento a esta </w:t>
      </w:r>
      <w:r w:rsidR="00D37FA7">
        <w:rPr>
          <w:rFonts w:ascii="Century Gothic" w:hAnsi="Century Gothic" w:cs="Times New Roman"/>
          <w:sz w:val="24"/>
          <w:szCs w:val="24"/>
        </w:rPr>
        <w:t>C</w:t>
      </w:r>
      <w:r w:rsidRPr="00D37FA7">
        <w:rPr>
          <w:rFonts w:ascii="Century Gothic" w:hAnsi="Century Gothic" w:cs="Times New Roman"/>
          <w:sz w:val="24"/>
          <w:szCs w:val="24"/>
        </w:rPr>
        <w:t xml:space="preserve">omisión por haber cumplido en tiempo y forma con cada uno de los lineamientos y de la normatividad de la misma. </w:t>
      </w:r>
      <w:r w:rsidR="006A1979">
        <w:rPr>
          <w:rFonts w:ascii="Century Gothic" w:hAnsi="Century Gothic" w:cs="Times New Roman"/>
          <w:sz w:val="24"/>
          <w:szCs w:val="24"/>
        </w:rPr>
        <w:t>Por ello, felicitó</w:t>
      </w:r>
      <w:r w:rsidRPr="00D37FA7">
        <w:rPr>
          <w:rFonts w:ascii="Century Gothic" w:hAnsi="Century Gothic" w:cs="Times New Roman"/>
          <w:sz w:val="24"/>
          <w:szCs w:val="24"/>
        </w:rPr>
        <w:t xml:space="preserve"> al equipo de trabajo de la </w:t>
      </w:r>
      <w:r w:rsidR="006A1979">
        <w:rPr>
          <w:rFonts w:ascii="Century Gothic" w:hAnsi="Century Gothic" w:cs="Times New Roman"/>
          <w:sz w:val="24"/>
          <w:szCs w:val="24"/>
        </w:rPr>
        <w:t>C</w:t>
      </w:r>
      <w:r w:rsidRPr="00D37FA7">
        <w:rPr>
          <w:rFonts w:ascii="Century Gothic" w:hAnsi="Century Gothic" w:cs="Times New Roman"/>
          <w:sz w:val="24"/>
          <w:szCs w:val="24"/>
        </w:rPr>
        <w:t xml:space="preserve">omisión, a las </w:t>
      </w:r>
      <w:r w:rsidRPr="00D37FA7">
        <w:rPr>
          <w:rFonts w:ascii="Century Gothic" w:hAnsi="Century Gothic" w:cs="Times New Roman"/>
          <w:sz w:val="24"/>
          <w:szCs w:val="24"/>
        </w:rPr>
        <w:lastRenderedPageBreak/>
        <w:t>secretarias, a María del Mar, a Alejandra, a Natalia, quien es la responsable de transparencia, por este buen trabajo que realizaron.</w:t>
      </w:r>
    </w:p>
    <w:p w14:paraId="5E542773" w14:textId="77777777" w:rsidR="007F5BD3" w:rsidRDefault="007F5BD3" w:rsidP="007F5BD3">
      <w:pPr>
        <w:pBdr>
          <w:bottom w:val="single" w:sz="4" w:space="1" w:color="auto"/>
        </w:pBdr>
        <w:jc w:val="both"/>
        <w:rPr>
          <w:rStyle w:val="Ninguno"/>
          <w:rFonts w:ascii="Century Gothic" w:eastAsia="Arial Unicode MS" w:hAnsi="Century Gothic" w:cs="Arial Unicode MS"/>
          <w:color w:val="000000"/>
          <w:sz w:val="24"/>
          <w:szCs w:val="24"/>
          <w:u w:color="000000"/>
          <w:bdr w:val="nil"/>
          <w:lang w:eastAsia="es-ES"/>
        </w:rPr>
      </w:pPr>
    </w:p>
    <w:p w14:paraId="2046C560" w14:textId="5D7A4C61" w:rsidR="00500C4D" w:rsidRPr="007031C5" w:rsidRDefault="00500C4D" w:rsidP="007F5BD3">
      <w:pPr>
        <w:pBdr>
          <w:bottom w:val="single" w:sz="4" w:space="1" w:color="auto"/>
        </w:pBdr>
        <w:jc w:val="center"/>
        <w:rPr>
          <w:rFonts w:ascii="Century Gothic" w:hAnsi="Century Gothic" w:cs="Arial"/>
          <w:b/>
          <w:sz w:val="24"/>
          <w:szCs w:val="24"/>
        </w:rPr>
      </w:pPr>
      <w:r w:rsidRPr="007031C5">
        <w:rPr>
          <w:rFonts w:ascii="Century Gothic" w:hAnsi="Century Gothic" w:cs="Arial"/>
          <w:b/>
          <w:sz w:val="24"/>
          <w:szCs w:val="24"/>
        </w:rPr>
        <w:t>V. REUNIONES CON SERVIDORES PÚBLICOS</w:t>
      </w:r>
      <w:r w:rsidR="00BE3E58">
        <w:rPr>
          <w:rFonts w:ascii="Century Gothic" w:hAnsi="Century Gothic" w:cs="Arial"/>
          <w:b/>
          <w:sz w:val="24"/>
          <w:szCs w:val="24"/>
        </w:rPr>
        <w:t xml:space="preserve"> Y COMISIONES UNIDAS</w:t>
      </w:r>
    </w:p>
    <w:p w14:paraId="560EA76D" w14:textId="2CA08C2A"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 xml:space="preserve">En este </w:t>
      </w:r>
      <w:r w:rsidR="001500B3">
        <w:rPr>
          <w:rFonts w:ascii="Century Gothic" w:hAnsi="Century Gothic" w:cs="Arial"/>
          <w:b/>
          <w:bCs/>
          <w:sz w:val="24"/>
          <w:szCs w:val="24"/>
        </w:rPr>
        <w:t>primer semestre</w:t>
      </w:r>
      <w:r w:rsidRPr="007031C5">
        <w:rPr>
          <w:rFonts w:ascii="Century Gothic" w:hAnsi="Century Gothic" w:cs="Arial"/>
          <w:sz w:val="24"/>
          <w:szCs w:val="24"/>
        </w:rPr>
        <w:t xml:space="preserve"> de actividades</w:t>
      </w:r>
      <w:r w:rsidR="001500B3">
        <w:rPr>
          <w:rFonts w:ascii="Century Gothic" w:hAnsi="Century Gothic" w:cs="Arial"/>
          <w:sz w:val="24"/>
          <w:szCs w:val="24"/>
        </w:rPr>
        <w:t xml:space="preserve"> del </w:t>
      </w:r>
      <w:r w:rsidR="007B6E32">
        <w:rPr>
          <w:rFonts w:ascii="Century Gothic" w:hAnsi="Century Gothic" w:cs="Arial"/>
          <w:sz w:val="24"/>
          <w:szCs w:val="24"/>
        </w:rPr>
        <w:t>T</w:t>
      </w:r>
      <w:r w:rsidR="001500B3">
        <w:rPr>
          <w:rFonts w:ascii="Century Gothic" w:hAnsi="Century Gothic" w:cs="Arial"/>
          <w:sz w:val="24"/>
          <w:szCs w:val="24"/>
        </w:rPr>
        <w:t xml:space="preserve">ercer </w:t>
      </w:r>
      <w:r w:rsidR="007B6E32">
        <w:rPr>
          <w:rFonts w:ascii="Century Gothic" w:hAnsi="Century Gothic" w:cs="Arial"/>
          <w:sz w:val="24"/>
          <w:szCs w:val="24"/>
        </w:rPr>
        <w:t>A</w:t>
      </w:r>
      <w:r w:rsidR="001500B3">
        <w:rPr>
          <w:rFonts w:ascii="Century Gothic" w:hAnsi="Century Gothic" w:cs="Arial"/>
          <w:sz w:val="24"/>
          <w:szCs w:val="24"/>
        </w:rPr>
        <w:t xml:space="preserve">ño </w:t>
      </w:r>
      <w:r w:rsidR="007B6E32">
        <w:rPr>
          <w:rFonts w:ascii="Century Gothic" w:hAnsi="Century Gothic" w:cs="Arial"/>
          <w:sz w:val="24"/>
          <w:szCs w:val="24"/>
        </w:rPr>
        <w:t>L</w:t>
      </w:r>
      <w:r w:rsidR="001500B3">
        <w:rPr>
          <w:rFonts w:ascii="Century Gothic" w:hAnsi="Century Gothic" w:cs="Arial"/>
          <w:sz w:val="24"/>
          <w:szCs w:val="24"/>
        </w:rPr>
        <w:t>egislativo</w:t>
      </w:r>
      <w:r w:rsidR="007B6E32">
        <w:rPr>
          <w:rFonts w:ascii="Century Gothic" w:hAnsi="Century Gothic" w:cs="Arial"/>
          <w:sz w:val="24"/>
          <w:szCs w:val="24"/>
        </w:rPr>
        <w:t>,</w:t>
      </w:r>
      <w:r w:rsidRPr="007031C5">
        <w:rPr>
          <w:rFonts w:ascii="Century Gothic" w:hAnsi="Century Gothic" w:cs="Arial"/>
          <w:sz w:val="24"/>
          <w:szCs w:val="24"/>
        </w:rPr>
        <w:t xml:space="preserve"> la Comisión tuvo la oportunidad de coadyuvar con:</w:t>
      </w:r>
    </w:p>
    <w:tbl>
      <w:tblPr>
        <w:tblStyle w:val="Tablaconcuadrcula"/>
        <w:tblW w:w="10207" w:type="dxa"/>
        <w:tblInd w:w="-601" w:type="dxa"/>
        <w:tblLook w:val="04A0" w:firstRow="1" w:lastRow="0" w:firstColumn="1" w:lastColumn="0" w:noHBand="0" w:noVBand="1"/>
      </w:tblPr>
      <w:tblGrid>
        <w:gridCol w:w="2439"/>
        <w:gridCol w:w="2693"/>
        <w:gridCol w:w="2268"/>
        <w:gridCol w:w="2807"/>
      </w:tblGrid>
      <w:tr w:rsidR="00500C4D" w:rsidRPr="007031C5" w14:paraId="20114031" w14:textId="77777777" w:rsidTr="00666E94">
        <w:trPr>
          <w:trHeight w:val="781"/>
        </w:trPr>
        <w:tc>
          <w:tcPr>
            <w:tcW w:w="2439" w:type="dxa"/>
            <w:shd w:val="clear" w:color="auto" w:fill="7E0000"/>
            <w:vAlign w:val="center"/>
          </w:tcPr>
          <w:p w14:paraId="0B39D93E" w14:textId="77777777" w:rsidR="00500C4D" w:rsidRPr="006A1979" w:rsidRDefault="00500C4D" w:rsidP="006A1979">
            <w:pPr>
              <w:spacing w:after="0" w:line="240" w:lineRule="auto"/>
              <w:jc w:val="center"/>
              <w:rPr>
                <w:rFonts w:ascii="Century Gothic" w:hAnsi="Century Gothic" w:cs="Arial"/>
                <w:b/>
                <w:bCs/>
                <w:sz w:val="24"/>
                <w:szCs w:val="24"/>
              </w:rPr>
            </w:pPr>
            <w:r w:rsidRPr="006A1979">
              <w:rPr>
                <w:rFonts w:ascii="Century Gothic" w:hAnsi="Century Gothic" w:cs="Arial"/>
                <w:b/>
                <w:bCs/>
                <w:sz w:val="24"/>
                <w:szCs w:val="24"/>
              </w:rPr>
              <w:t>ÓRGANO/</w:t>
            </w:r>
          </w:p>
          <w:p w14:paraId="454FCE6E" w14:textId="77777777" w:rsidR="00500C4D" w:rsidRPr="006A1979" w:rsidRDefault="00500C4D" w:rsidP="006A1979">
            <w:pPr>
              <w:spacing w:after="0" w:line="240" w:lineRule="auto"/>
              <w:jc w:val="center"/>
              <w:rPr>
                <w:rFonts w:ascii="Century Gothic" w:hAnsi="Century Gothic" w:cs="Arial"/>
                <w:b/>
                <w:bCs/>
                <w:sz w:val="24"/>
                <w:szCs w:val="24"/>
              </w:rPr>
            </w:pPr>
            <w:r w:rsidRPr="006A1979">
              <w:rPr>
                <w:rFonts w:ascii="Century Gothic" w:hAnsi="Century Gothic" w:cs="Arial"/>
                <w:b/>
                <w:bCs/>
                <w:sz w:val="24"/>
                <w:szCs w:val="24"/>
              </w:rPr>
              <w:t>DEPENDENCIA</w:t>
            </w:r>
          </w:p>
        </w:tc>
        <w:tc>
          <w:tcPr>
            <w:tcW w:w="2693" w:type="dxa"/>
            <w:shd w:val="clear" w:color="auto" w:fill="7E0000"/>
            <w:vAlign w:val="center"/>
          </w:tcPr>
          <w:p w14:paraId="21AF2090" w14:textId="77777777" w:rsidR="00500C4D" w:rsidRPr="006A1979" w:rsidRDefault="00500C4D" w:rsidP="006A1979">
            <w:pPr>
              <w:spacing w:line="240" w:lineRule="auto"/>
              <w:jc w:val="center"/>
              <w:rPr>
                <w:rFonts w:ascii="Century Gothic" w:hAnsi="Century Gothic" w:cs="Arial"/>
                <w:b/>
                <w:bCs/>
                <w:sz w:val="24"/>
                <w:szCs w:val="24"/>
              </w:rPr>
            </w:pPr>
            <w:r w:rsidRPr="006A1979">
              <w:rPr>
                <w:rFonts w:ascii="Century Gothic" w:hAnsi="Century Gothic" w:cs="Arial"/>
                <w:b/>
                <w:bCs/>
                <w:sz w:val="24"/>
                <w:szCs w:val="24"/>
              </w:rPr>
              <w:t>TITULAR</w:t>
            </w:r>
          </w:p>
        </w:tc>
        <w:tc>
          <w:tcPr>
            <w:tcW w:w="2268" w:type="dxa"/>
            <w:shd w:val="clear" w:color="auto" w:fill="7E0000"/>
            <w:vAlign w:val="center"/>
          </w:tcPr>
          <w:p w14:paraId="5680FC8B" w14:textId="77777777" w:rsidR="00500C4D" w:rsidRPr="006A1979" w:rsidRDefault="00500C4D" w:rsidP="006A1979">
            <w:pPr>
              <w:spacing w:line="240" w:lineRule="auto"/>
              <w:jc w:val="center"/>
              <w:rPr>
                <w:rFonts w:ascii="Century Gothic" w:hAnsi="Century Gothic" w:cs="Arial"/>
                <w:b/>
                <w:bCs/>
                <w:sz w:val="24"/>
                <w:szCs w:val="24"/>
              </w:rPr>
            </w:pPr>
            <w:r w:rsidRPr="006A1979">
              <w:rPr>
                <w:rFonts w:ascii="Century Gothic" w:hAnsi="Century Gothic" w:cs="Arial"/>
                <w:b/>
                <w:bCs/>
                <w:sz w:val="24"/>
                <w:szCs w:val="24"/>
              </w:rPr>
              <w:t>FECHA</w:t>
            </w:r>
          </w:p>
        </w:tc>
        <w:tc>
          <w:tcPr>
            <w:tcW w:w="2807" w:type="dxa"/>
            <w:shd w:val="clear" w:color="auto" w:fill="7E0000"/>
            <w:vAlign w:val="center"/>
          </w:tcPr>
          <w:p w14:paraId="2D653E3C" w14:textId="77777777" w:rsidR="00500C4D" w:rsidRPr="006A1979" w:rsidRDefault="00500C4D" w:rsidP="006A1979">
            <w:pPr>
              <w:spacing w:line="240" w:lineRule="auto"/>
              <w:jc w:val="center"/>
              <w:rPr>
                <w:rFonts w:ascii="Century Gothic" w:hAnsi="Century Gothic" w:cs="Arial"/>
                <w:b/>
                <w:bCs/>
                <w:sz w:val="24"/>
                <w:szCs w:val="24"/>
              </w:rPr>
            </w:pPr>
            <w:r w:rsidRPr="006A1979">
              <w:rPr>
                <w:rFonts w:ascii="Century Gothic" w:hAnsi="Century Gothic" w:cs="Arial"/>
                <w:b/>
                <w:bCs/>
                <w:sz w:val="24"/>
                <w:szCs w:val="24"/>
              </w:rPr>
              <w:t>TEMA</w:t>
            </w:r>
          </w:p>
        </w:tc>
      </w:tr>
      <w:tr w:rsidR="00500C4D" w:rsidRPr="007031C5" w14:paraId="22D7E513" w14:textId="77777777" w:rsidTr="00666E94">
        <w:trPr>
          <w:trHeight w:val="781"/>
        </w:trPr>
        <w:tc>
          <w:tcPr>
            <w:tcW w:w="2439" w:type="dxa"/>
            <w:shd w:val="clear" w:color="auto" w:fill="auto"/>
            <w:vAlign w:val="center"/>
          </w:tcPr>
          <w:p w14:paraId="7759BC6C" w14:textId="77777777" w:rsidR="00120625" w:rsidRPr="006A1979" w:rsidRDefault="00317369" w:rsidP="006A1979">
            <w:pPr>
              <w:spacing w:after="0" w:line="240" w:lineRule="auto"/>
              <w:jc w:val="both"/>
              <w:rPr>
                <w:rFonts w:ascii="Century Gothic" w:hAnsi="Century Gothic" w:cs="Arial"/>
                <w:sz w:val="24"/>
                <w:szCs w:val="24"/>
              </w:rPr>
            </w:pPr>
            <w:r w:rsidRPr="00120625">
              <w:rPr>
                <w:rFonts w:ascii="Century Gothic" w:hAnsi="Century Gothic" w:cs="Arial"/>
                <w:color w:val="000000" w:themeColor="text1"/>
                <w:sz w:val="24"/>
                <w:szCs w:val="24"/>
              </w:rPr>
              <w:t>Corredor Interoceánico- Istmo de Tehuantepec</w:t>
            </w:r>
            <w:r w:rsidR="00120625" w:rsidRPr="00120625">
              <w:rPr>
                <w:rFonts w:ascii="Century Gothic" w:hAnsi="Century Gothic" w:cs="Arial"/>
                <w:color w:val="000000" w:themeColor="text1"/>
                <w:sz w:val="24"/>
                <w:szCs w:val="24"/>
              </w:rPr>
              <w:t xml:space="preserve">, </w:t>
            </w:r>
            <w:r w:rsidR="00120625" w:rsidRPr="00120625">
              <w:rPr>
                <w:rFonts w:ascii="Century Gothic" w:hAnsi="Century Gothic"/>
                <w:color w:val="000000" w:themeColor="text1"/>
                <w:sz w:val="24"/>
                <w:szCs w:val="24"/>
              </w:rPr>
              <w:fldChar w:fldCharType="begin"/>
            </w:r>
            <w:r w:rsidR="00120625" w:rsidRPr="00120625">
              <w:rPr>
                <w:rFonts w:ascii="Century Gothic" w:hAnsi="Century Gothic"/>
                <w:color w:val="000000" w:themeColor="text1"/>
                <w:sz w:val="24"/>
                <w:szCs w:val="24"/>
              </w:rPr>
              <w:instrText xml:space="preserve"> HYPERLINK "https://www.ferroistmo.com.mx/" </w:instrText>
            </w:r>
            <w:r w:rsidR="00120625" w:rsidRPr="00120625">
              <w:rPr>
                <w:rFonts w:ascii="Century Gothic" w:hAnsi="Century Gothic"/>
                <w:color w:val="000000" w:themeColor="text1"/>
                <w:sz w:val="24"/>
                <w:szCs w:val="24"/>
              </w:rPr>
              <w:fldChar w:fldCharType="separate"/>
            </w:r>
          </w:p>
          <w:p w14:paraId="489E6E1A" w14:textId="20D4DFF2" w:rsidR="00120625" w:rsidRPr="00120625" w:rsidRDefault="00120625" w:rsidP="006A1979">
            <w:pPr>
              <w:pStyle w:val="Ttulo3"/>
              <w:spacing w:before="0" w:after="45"/>
              <w:jc w:val="both"/>
              <w:outlineLvl w:val="2"/>
              <w:rPr>
                <w:rFonts w:ascii="Century Gothic" w:hAnsi="Century Gothic"/>
                <w:color w:val="000000" w:themeColor="text1"/>
              </w:rPr>
            </w:pPr>
            <w:r w:rsidRPr="00120625">
              <w:rPr>
                <w:rFonts w:ascii="Century Gothic" w:hAnsi="Century Gothic" w:cs="Arial"/>
                <w:color w:val="000000" w:themeColor="text1"/>
              </w:rPr>
              <w:t>Ferrocarril del Istmo de Tehuantepec</w:t>
            </w:r>
            <w:r>
              <w:rPr>
                <w:rFonts w:ascii="Century Gothic" w:hAnsi="Century Gothic" w:cs="Arial"/>
                <w:color w:val="000000" w:themeColor="text1"/>
              </w:rPr>
              <w:t xml:space="preserve"> y </w:t>
            </w:r>
          </w:p>
          <w:p w14:paraId="48DD4819" w14:textId="39934311" w:rsidR="00500C4D" w:rsidRPr="00317369" w:rsidRDefault="00120625" w:rsidP="006A1979">
            <w:pPr>
              <w:jc w:val="both"/>
              <w:rPr>
                <w:rFonts w:ascii="Times New Roman" w:hAnsi="Times New Roman" w:cs="Times New Roman"/>
                <w:sz w:val="24"/>
                <w:szCs w:val="24"/>
              </w:rPr>
            </w:pPr>
            <w:r w:rsidRPr="00120625">
              <w:rPr>
                <w:rFonts w:ascii="Century Gothic" w:hAnsi="Century Gothic"/>
                <w:color w:val="000000" w:themeColor="text1"/>
                <w:sz w:val="24"/>
                <w:szCs w:val="24"/>
              </w:rPr>
              <w:fldChar w:fldCharType="end"/>
            </w:r>
            <w:r w:rsidR="00317369" w:rsidRPr="00120625">
              <w:rPr>
                <w:rFonts w:ascii="Century Gothic" w:hAnsi="Century Gothic" w:cs="Arial"/>
                <w:color w:val="000000" w:themeColor="text1"/>
                <w:sz w:val="24"/>
                <w:szCs w:val="24"/>
              </w:rPr>
              <w:t xml:space="preserve">la Agencia Reguladora de Transporte Ferroviario </w:t>
            </w:r>
          </w:p>
        </w:tc>
        <w:tc>
          <w:tcPr>
            <w:tcW w:w="2693" w:type="dxa"/>
            <w:shd w:val="clear" w:color="auto" w:fill="auto"/>
            <w:vAlign w:val="center"/>
          </w:tcPr>
          <w:p w14:paraId="6C23B5C1" w14:textId="204DA229" w:rsidR="00500C4D" w:rsidRPr="00665496" w:rsidRDefault="00317369" w:rsidP="00500C4D">
            <w:pPr>
              <w:jc w:val="center"/>
              <w:rPr>
                <w:rFonts w:ascii="Century Gothic" w:hAnsi="Century Gothic" w:cs="Arial"/>
                <w:sz w:val="24"/>
                <w:szCs w:val="24"/>
              </w:rPr>
            </w:pPr>
            <w:r>
              <w:rPr>
                <w:rFonts w:ascii="Century Gothic" w:hAnsi="Century Gothic"/>
                <w:sz w:val="24"/>
                <w:szCs w:val="24"/>
              </w:rPr>
              <w:t>Lic. Rafael Mar</w:t>
            </w:r>
            <w:r w:rsidR="007B6E32">
              <w:rPr>
                <w:rFonts w:ascii="Century Gothic" w:hAnsi="Century Gothic"/>
                <w:sz w:val="24"/>
                <w:szCs w:val="24"/>
              </w:rPr>
              <w:t>í</w:t>
            </w:r>
            <w:r>
              <w:rPr>
                <w:rFonts w:ascii="Century Gothic" w:hAnsi="Century Gothic"/>
                <w:sz w:val="24"/>
                <w:szCs w:val="24"/>
              </w:rPr>
              <w:t xml:space="preserve">n </w:t>
            </w:r>
            <w:proofErr w:type="spellStart"/>
            <w:r>
              <w:rPr>
                <w:rFonts w:ascii="Century Gothic" w:hAnsi="Century Gothic"/>
                <w:sz w:val="24"/>
                <w:szCs w:val="24"/>
              </w:rPr>
              <w:t>Mollinedo</w:t>
            </w:r>
            <w:proofErr w:type="spellEnd"/>
            <w:r>
              <w:rPr>
                <w:rFonts w:ascii="Century Gothic" w:hAnsi="Century Gothic"/>
                <w:sz w:val="24"/>
                <w:szCs w:val="24"/>
              </w:rPr>
              <w:t xml:space="preserve"> y Mtro. Alejandro </w:t>
            </w:r>
            <w:r w:rsidR="00120625">
              <w:rPr>
                <w:rFonts w:ascii="Century Gothic" w:hAnsi="Century Gothic"/>
                <w:sz w:val="24"/>
                <w:szCs w:val="24"/>
              </w:rPr>
              <w:t xml:space="preserve">Álvarez Reyes </w:t>
            </w:r>
          </w:p>
        </w:tc>
        <w:tc>
          <w:tcPr>
            <w:tcW w:w="2268" w:type="dxa"/>
            <w:shd w:val="clear" w:color="auto" w:fill="auto"/>
            <w:vAlign w:val="center"/>
          </w:tcPr>
          <w:p w14:paraId="3100A2AD" w14:textId="0B176FC9" w:rsidR="00500C4D" w:rsidRPr="00665496" w:rsidRDefault="00120625" w:rsidP="00500C4D">
            <w:pPr>
              <w:jc w:val="center"/>
              <w:rPr>
                <w:rFonts w:ascii="Century Gothic" w:hAnsi="Century Gothic" w:cs="Arial"/>
                <w:sz w:val="24"/>
                <w:szCs w:val="24"/>
              </w:rPr>
            </w:pPr>
            <w:r>
              <w:rPr>
                <w:rFonts w:ascii="Century Gothic" w:hAnsi="Century Gothic" w:cs="Arial"/>
                <w:sz w:val="24"/>
                <w:szCs w:val="24"/>
              </w:rPr>
              <w:t>8 de Octubre del 2020</w:t>
            </w:r>
          </w:p>
        </w:tc>
        <w:tc>
          <w:tcPr>
            <w:tcW w:w="2807" w:type="dxa"/>
            <w:shd w:val="clear" w:color="auto" w:fill="auto"/>
            <w:vAlign w:val="center"/>
          </w:tcPr>
          <w:p w14:paraId="489F5049" w14:textId="191067DB" w:rsidR="00B34730" w:rsidRPr="00665496" w:rsidRDefault="001500B3" w:rsidP="006A1979">
            <w:pPr>
              <w:pStyle w:val="NormalWeb"/>
              <w:spacing w:before="0" w:beforeAutospacing="0" w:after="257" w:afterAutospacing="0" w:line="276" w:lineRule="auto"/>
              <w:jc w:val="both"/>
              <w:textAlignment w:val="baseline"/>
              <w:rPr>
                <w:rFonts w:ascii="Century Gothic" w:hAnsi="Century Gothic"/>
              </w:rPr>
            </w:pPr>
            <w:r>
              <w:rPr>
                <w:rFonts w:ascii="Century Gothic" w:hAnsi="Century Gothic"/>
              </w:rPr>
              <w:t>Conocer el desarrollo y plan estructural del Corredor Interoceánico-</w:t>
            </w:r>
            <w:proofErr w:type="spellStart"/>
            <w:r>
              <w:rPr>
                <w:rFonts w:ascii="Century Gothic" w:hAnsi="Century Gothic"/>
              </w:rPr>
              <w:t>Itsmo</w:t>
            </w:r>
            <w:proofErr w:type="spellEnd"/>
            <w:r>
              <w:rPr>
                <w:rFonts w:ascii="Century Gothic" w:hAnsi="Century Gothic"/>
              </w:rPr>
              <w:t xml:space="preserve"> de Tehuantepec y la interconexión con el Tren Chiapas </w:t>
            </w:r>
            <w:proofErr w:type="spellStart"/>
            <w:r>
              <w:rPr>
                <w:rFonts w:ascii="Century Gothic" w:hAnsi="Century Gothic"/>
              </w:rPr>
              <w:t>Mayab</w:t>
            </w:r>
            <w:proofErr w:type="spellEnd"/>
            <w:r>
              <w:rPr>
                <w:rFonts w:ascii="Century Gothic" w:hAnsi="Century Gothic"/>
              </w:rPr>
              <w:t>.</w:t>
            </w:r>
          </w:p>
        </w:tc>
      </w:tr>
      <w:tr w:rsidR="00666E94" w:rsidRPr="007031C5" w14:paraId="50F76365" w14:textId="77777777" w:rsidTr="00666E94">
        <w:trPr>
          <w:trHeight w:val="781"/>
        </w:trPr>
        <w:tc>
          <w:tcPr>
            <w:tcW w:w="2439" w:type="dxa"/>
            <w:shd w:val="clear" w:color="auto" w:fill="auto"/>
            <w:vAlign w:val="center"/>
          </w:tcPr>
          <w:p w14:paraId="04B1EA53" w14:textId="1D57A025" w:rsidR="00666E94" w:rsidRPr="00120625" w:rsidRDefault="00666E94" w:rsidP="006A1979">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Reunión Paridad de Género en los Municipios Indígenas de Chiapas</w:t>
            </w:r>
          </w:p>
        </w:tc>
        <w:tc>
          <w:tcPr>
            <w:tcW w:w="2693" w:type="dxa"/>
            <w:shd w:val="clear" w:color="auto" w:fill="auto"/>
            <w:vAlign w:val="center"/>
          </w:tcPr>
          <w:p w14:paraId="0E407991" w14:textId="3EABC9BD" w:rsidR="00666E94" w:rsidRPr="001F2E42" w:rsidRDefault="00666E94" w:rsidP="00666E94">
            <w:pPr>
              <w:jc w:val="both"/>
              <w:rPr>
                <w:rFonts w:ascii="Century Gothic" w:hAnsi="Century Gothic"/>
                <w:sz w:val="24"/>
                <w:szCs w:val="24"/>
              </w:rPr>
            </w:pPr>
            <w:r w:rsidRPr="001F2E42">
              <w:rPr>
                <w:rFonts w:ascii="Century Gothic" w:hAnsi="Century Gothic"/>
                <w:sz w:val="24"/>
                <w:szCs w:val="24"/>
              </w:rPr>
              <w:t xml:space="preserve">1.-C.P. María </w:t>
            </w:r>
            <w:proofErr w:type="spellStart"/>
            <w:r w:rsidRPr="001F2E42">
              <w:rPr>
                <w:rFonts w:ascii="Century Gothic" w:hAnsi="Century Gothic"/>
                <w:sz w:val="24"/>
                <w:szCs w:val="24"/>
              </w:rPr>
              <w:t>Mandiola</w:t>
            </w:r>
            <w:proofErr w:type="spellEnd"/>
            <w:r w:rsidRPr="001F2E42">
              <w:rPr>
                <w:rFonts w:ascii="Century Gothic" w:hAnsi="Century Gothic"/>
                <w:sz w:val="24"/>
                <w:szCs w:val="24"/>
              </w:rPr>
              <w:t xml:space="preserve"> </w:t>
            </w:r>
            <w:proofErr w:type="spellStart"/>
            <w:r w:rsidRPr="001F2E42">
              <w:rPr>
                <w:rFonts w:ascii="Century Gothic" w:hAnsi="Century Gothic"/>
                <w:sz w:val="24"/>
                <w:szCs w:val="24"/>
              </w:rPr>
              <w:t>Totoricaguena</w:t>
            </w:r>
            <w:proofErr w:type="spellEnd"/>
            <w:r w:rsidRPr="001F2E42">
              <w:rPr>
                <w:rFonts w:ascii="Century Gothic" w:hAnsi="Century Gothic"/>
                <w:sz w:val="24"/>
                <w:szCs w:val="24"/>
              </w:rPr>
              <w:t>, Secretaria de Igualdad de Género del estado de Chiapas.</w:t>
            </w:r>
          </w:p>
          <w:p w14:paraId="76558F2F" w14:textId="77777777" w:rsidR="00666E94" w:rsidRPr="001F2E42" w:rsidRDefault="00666E94" w:rsidP="00666E94">
            <w:pPr>
              <w:rPr>
                <w:rFonts w:ascii="Century Gothic" w:hAnsi="Century Gothic"/>
                <w:sz w:val="24"/>
                <w:szCs w:val="24"/>
              </w:rPr>
            </w:pPr>
            <w:r w:rsidRPr="001F2E42">
              <w:rPr>
                <w:rFonts w:ascii="Century Gothic" w:hAnsi="Century Gothic"/>
                <w:sz w:val="24"/>
                <w:szCs w:val="24"/>
              </w:rPr>
              <w:t>2.-Dip. Wendy Briceño Zuloaga, Presidenta de la Comisión de Igualdad de Género</w:t>
            </w:r>
          </w:p>
          <w:p w14:paraId="51964FD6" w14:textId="77777777" w:rsidR="00666E94" w:rsidRPr="001F2E42" w:rsidRDefault="00666E94" w:rsidP="00666E94">
            <w:pPr>
              <w:jc w:val="both"/>
              <w:rPr>
                <w:rFonts w:ascii="Century Gothic" w:hAnsi="Century Gothic"/>
                <w:sz w:val="24"/>
                <w:szCs w:val="24"/>
              </w:rPr>
            </w:pPr>
            <w:r w:rsidRPr="001F2E42">
              <w:rPr>
                <w:rFonts w:ascii="Century Gothic" w:hAnsi="Century Gothic"/>
                <w:sz w:val="24"/>
                <w:szCs w:val="24"/>
              </w:rPr>
              <w:t>3.-Dip. Irma Juan Carlos, Presidenta de la Comisión de Pueblos Indígenas</w:t>
            </w:r>
          </w:p>
          <w:p w14:paraId="387726FA" w14:textId="7186C51D" w:rsidR="00666E94" w:rsidRPr="001F2E42" w:rsidRDefault="00666E94" w:rsidP="00666E94">
            <w:pPr>
              <w:jc w:val="both"/>
              <w:rPr>
                <w:rFonts w:ascii="Century Gothic" w:hAnsi="Century Gothic"/>
                <w:sz w:val="24"/>
                <w:szCs w:val="24"/>
              </w:rPr>
            </w:pPr>
            <w:r w:rsidRPr="001F2E42">
              <w:rPr>
                <w:rFonts w:ascii="Century Gothic" w:hAnsi="Century Gothic"/>
                <w:sz w:val="24"/>
                <w:szCs w:val="24"/>
              </w:rPr>
              <w:lastRenderedPageBreak/>
              <w:t xml:space="preserve">4.-Presidenta Municipal de </w:t>
            </w:r>
            <w:proofErr w:type="spellStart"/>
            <w:r w:rsidRPr="001F2E42">
              <w:rPr>
                <w:rFonts w:ascii="Century Gothic" w:hAnsi="Century Gothic"/>
                <w:sz w:val="24"/>
                <w:szCs w:val="24"/>
              </w:rPr>
              <w:t>Chanal</w:t>
            </w:r>
            <w:proofErr w:type="spellEnd"/>
            <w:r w:rsidRPr="001F2E42">
              <w:rPr>
                <w:rFonts w:ascii="Century Gothic" w:hAnsi="Century Gothic"/>
                <w:sz w:val="24"/>
                <w:szCs w:val="24"/>
              </w:rPr>
              <w:t xml:space="preserve"> Alejandra Martínez y la Mtra. María Sánchez Álvarez, investigadora y </w:t>
            </w:r>
            <w:proofErr w:type="spellStart"/>
            <w:r w:rsidRPr="001F2E42">
              <w:rPr>
                <w:rFonts w:ascii="Century Gothic" w:hAnsi="Century Gothic"/>
                <w:sz w:val="24"/>
                <w:szCs w:val="24"/>
              </w:rPr>
              <w:t>tallerista</w:t>
            </w:r>
            <w:proofErr w:type="spellEnd"/>
            <w:r w:rsidRPr="001F2E42">
              <w:rPr>
                <w:rFonts w:ascii="Century Gothic" w:hAnsi="Century Gothic"/>
                <w:sz w:val="24"/>
                <w:szCs w:val="24"/>
              </w:rPr>
              <w:t xml:space="preserve"> en derechos humanos de los pueblos indígenas con enfoque de género.</w:t>
            </w:r>
          </w:p>
        </w:tc>
        <w:tc>
          <w:tcPr>
            <w:tcW w:w="2268" w:type="dxa"/>
            <w:shd w:val="clear" w:color="auto" w:fill="auto"/>
            <w:vAlign w:val="center"/>
          </w:tcPr>
          <w:p w14:paraId="4E1F20D5" w14:textId="118399BF" w:rsidR="00666E94" w:rsidRDefault="00666E94" w:rsidP="00500C4D">
            <w:pPr>
              <w:jc w:val="center"/>
              <w:rPr>
                <w:rFonts w:ascii="Century Gothic" w:hAnsi="Century Gothic" w:cs="Arial"/>
                <w:sz w:val="24"/>
                <w:szCs w:val="24"/>
              </w:rPr>
            </w:pPr>
            <w:r>
              <w:rPr>
                <w:rFonts w:ascii="Century Gothic" w:hAnsi="Century Gothic" w:cs="Arial"/>
                <w:sz w:val="24"/>
                <w:szCs w:val="24"/>
              </w:rPr>
              <w:lastRenderedPageBreak/>
              <w:t xml:space="preserve">15 de octubre del 2020 </w:t>
            </w:r>
          </w:p>
        </w:tc>
        <w:tc>
          <w:tcPr>
            <w:tcW w:w="2807" w:type="dxa"/>
            <w:shd w:val="clear" w:color="auto" w:fill="auto"/>
            <w:vAlign w:val="center"/>
          </w:tcPr>
          <w:p w14:paraId="5E530F52" w14:textId="77777777" w:rsidR="0032522B" w:rsidRDefault="0032522B" w:rsidP="006A1979">
            <w:pPr>
              <w:pStyle w:val="NormalWeb"/>
              <w:spacing w:before="0" w:beforeAutospacing="0" w:after="257" w:afterAutospacing="0" w:line="276" w:lineRule="auto"/>
              <w:jc w:val="both"/>
              <w:textAlignment w:val="baseline"/>
              <w:rPr>
                <w:rFonts w:ascii="Century Gothic" w:hAnsi="Century Gothic"/>
              </w:rPr>
            </w:pPr>
          </w:p>
          <w:p w14:paraId="434EC920" w14:textId="77777777" w:rsidR="0032522B" w:rsidRDefault="0032522B" w:rsidP="0032522B">
            <w:pPr>
              <w:pStyle w:val="NormalWeb"/>
              <w:spacing w:before="0" w:beforeAutospacing="0" w:after="257" w:afterAutospacing="0" w:line="276" w:lineRule="auto"/>
              <w:jc w:val="both"/>
              <w:textAlignment w:val="baseline"/>
              <w:rPr>
                <w:rFonts w:ascii="Century Gothic" w:hAnsi="Century Gothic"/>
              </w:rPr>
            </w:pPr>
            <w:r>
              <w:rPr>
                <w:rFonts w:ascii="Century Gothic" w:hAnsi="Century Gothic"/>
              </w:rPr>
              <w:t>A través de un diálogo respetuoso se conversó sobre los</w:t>
            </w:r>
            <w:r w:rsidRPr="0032522B">
              <w:rPr>
                <w:rFonts w:ascii="Century Gothic" w:hAnsi="Century Gothic"/>
              </w:rPr>
              <w:t xml:space="preserve"> avances en materia de paridad de género</w:t>
            </w:r>
          </w:p>
          <w:p w14:paraId="0468B11B" w14:textId="77777777" w:rsidR="0032522B" w:rsidRDefault="0032522B" w:rsidP="0032522B">
            <w:pPr>
              <w:pStyle w:val="NormalWeb"/>
              <w:spacing w:before="0" w:beforeAutospacing="0" w:after="257" w:afterAutospacing="0" w:line="276" w:lineRule="auto"/>
              <w:jc w:val="both"/>
              <w:textAlignment w:val="baseline"/>
              <w:rPr>
                <w:rFonts w:ascii="Century Gothic" w:hAnsi="Century Gothic"/>
              </w:rPr>
            </w:pPr>
          </w:p>
          <w:p w14:paraId="1B3B6752" w14:textId="29F97C0E" w:rsidR="00666E94" w:rsidRDefault="00666E94" w:rsidP="0032522B">
            <w:pPr>
              <w:pStyle w:val="NormalWeb"/>
              <w:spacing w:before="0" w:beforeAutospacing="0" w:after="257" w:afterAutospacing="0" w:line="276" w:lineRule="auto"/>
              <w:jc w:val="both"/>
              <w:textAlignment w:val="baseline"/>
              <w:rPr>
                <w:rFonts w:ascii="Century Gothic" w:hAnsi="Century Gothic"/>
              </w:rPr>
            </w:pPr>
          </w:p>
        </w:tc>
      </w:tr>
      <w:tr w:rsidR="0032522B" w:rsidRPr="007031C5" w14:paraId="12F63940" w14:textId="77777777" w:rsidTr="00666E94">
        <w:trPr>
          <w:trHeight w:val="781"/>
        </w:trPr>
        <w:tc>
          <w:tcPr>
            <w:tcW w:w="2439" w:type="dxa"/>
            <w:shd w:val="clear" w:color="auto" w:fill="auto"/>
            <w:vAlign w:val="center"/>
          </w:tcPr>
          <w:p w14:paraId="115A801E" w14:textId="72F6D346" w:rsidR="0032522B" w:rsidRDefault="0032522B" w:rsidP="006A1979">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Reunión con autoridades agrarias de la SEDATU </w:t>
            </w:r>
          </w:p>
        </w:tc>
        <w:tc>
          <w:tcPr>
            <w:tcW w:w="2693" w:type="dxa"/>
            <w:shd w:val="clear" w:color="auto" w:fill="auto"/>
            <w:vAlign w:val="center"/>
          </w:tcPr>
          <w:p w14:paraId="5B583A08" w14:textId="5BE7EF00" w:rsidR="0032522B" w:rsidRPr="001F2E42" w:rsidRDefault="001F2E42" w:rsidP="00666E94">
            <w:pPr>
              <w:jc w:val="both"/>
              <w:rPr>
                <w:rFonts w:ascii="Century Gothic" w:hAnsi="Century Gothic"/>
                <w:sz w:val="24"/>
                <w:szCs w:val="24"/>
              </w:rPr>
            </w:pPr>
            <w:r>
              <w:rPr>
                <w:rFonts w:ascii="Century Gothic" w:hAnsi="Century Gothic"/>
                <w:sz w:val="24"/>
                <w:szCs w:val="24"/>
              </w:rPr>
              <w:t>1.-</w:t>
            </w:r>
            <w:r w:rsidR="0032522B" w:rsidRPr="001F2E42">
              <w:rPr>
                <w:rFonts w:ascii="Century Gothic" w:hAnsi="Century Gothic"/>
                <w:sz w:val="24"/>
                <w:szCs w:val="24"/>
              </w:rPr>
              <w:t>Mtro. Román Guillermo Meyer Falcón, Secretario de Desarrollo Agrario, Territorial y Urbano.</w:t>
            </w:r>
          </w:p>
          <w:p w14:paraId="2B8CE419" w14:textId="11E5FCCA" w:rsidR="001F2E42" w:rsidRPr="001F2E42" w:rsidRDefault="001F2E42" w:rsidP="00666E94">
            <w:pPr>
              <w:jc w:val="both"/>
              <w:rPr>
                <w:rFonts w:ascii="Century Gothic" w:hAnsi="Century Gothic"/>
                <w:sz w:val="24"/>
                <w:szCs w:val="24"/>
              </w:rPr>
            </w:pPr>
            <w:r>
              <w:rPr>
                <w:rFonts w:ascii="Century Gothic" w:hAnsi="Century Gothic"/>
                <w:sz w:val="24"/>
                <w:szCs w:val="24"/>
              </w:rPr>
              <w:t>2.-</w:t>
            </w:r>
            <w:r w:rsidRPr="001F2E42">
              <w:rPr>
                <w:rFonts w:ascii="Century Gothic" w:hAnsi="Century Gothic"/>
                <w:sz w:val="24"/>
                <w:szCs w:val="24"/>
              </w:rPr>
              <w:t>Arq. David Ricardo Cervantes Peredo, Subsecretario de Ordenamiento Territorial y Agrario.</w:t>
            </w:r>
          </w:p>
          <w:p w14:paraId="48FC483B" w14:textId="607B6864" w:rsidR="001F2E42" w:rsidRPr="001F2E42" w:rsidRDefault="001F2E42" w:rsidP="00666E94">
            <w:pPr>
              <w:jc w:val="both"/>
              <w:rPr>
                <w:rFonts w:ascii="Century Gothic" w:hAnsi="Century Gothic"/>
                <w:sz w:val="24"/>
                <w:szCs w:val="24"/>
              </w:rPr>
            </w:pPr>
            <w:r>
              <w:rPr>
                <w:rFonts w:ascii="Century Gothic" w:hAnsi="Century Gothic"/>
                <w:sz w:val="24"/>
                <w:szCs w:val="24"/>
              </w:rPr>
              <w:t>3.-</w:t>
            </w:r>
            <w:r w:rsidRPr="001F2E42">
              <w:rPr>
                <w:rFonts w:ascii="Century Gothic" w:hAnsi="Century Gothic"/>
                <w:sz w:val="24"/>
                <w:szCs w:val="24"/>
              </w:rPr>
              <w:t>Mtro. Luis Cruz Nieva, Director General de Concertación Social y Agraria.</w:t>
            </w:r>
          </w:p>
          <w:p w14:paraId="26F5A54B" w14:textId="4A43378A" w:rsidR="001F2E42" w:rsidRPr="001F2E42" w:rsidRDefault="001F2E42" w:rsidP="00666E94">
            <w:pPr>
              <w:jc w:val="both"/>
              <w:rPr>
                <w:rFonts w:ascii="Century Gothic" w:hAnsi="Century Gothic"/>
                <w:sz w:val="24"/>
                <w:szCs w:val="24"/>
              </w:rPr>
            </w:pPr>
            <w:r>
              <w:rPr>
                <w:rFonts w:ascii="Century Gothic" w:hAnsi="Century Gothic"/>
                <w:sz w:val="24"/>
                <w:szCs w:val="24"/>
              </w:rPr>
              <w:t>4.-</w:t>
            </w:r>
            <w:r w:rsidRPr="001F2E42">
              <w:rPr>
                <w:rFonts w:ascii="Century Gothic" w:hAnsi="Century Gothic"/>
                <w:sz w:val="24"/>
                <w:szCs w:val="24"/>
              </w:rPr>
              <w:t>Dr. Luis Rafael Hernández Mirón, Procurador Agrario.</w:t>
            </w:r>
          </w:p>
          <w:p w14:paraId="1CFA71AE" w14:textId="01341481" w:rsidR="001F2E42" w:rsidRPr="001F2E42" w:rsidRDefault="001F2E42" w:rsidP="00666E94">
            <w:pPr>
              <w:jc w:val="both"/>
              <w:rPr>
                <w:rFonts w:ascii="Century Gothic" w:hAnsi="Century Gothic"/>
                <w:sz w:val="24"/>
                <w:szCs w:val="24"/>
              </w:rPr>
            </w:pPr>
            <w:r>
              <w:rPr>
                <w:rFonts w:ascii="Century Gothic" w:hAnsi="Century Gothic"/>
                <w:sz w:val="24"/>
                <w:szCs w:val="24"/>
              </w:rPr>
              <w:t>5.-</w:t>
            </w:r>
            <w:r w:rsidRPr="001F2E42">
              <w:rPr>
                <w:rFonts w:ascii="Century Gothic" w:hAnsi="Century Gothic"/>
                <w:sz w:val="24"/>
                <w:szCs w:val="24"/>
              </w:rPr>
              <w:t xml:space="preserve">Ing. Ernesto Ladrón de Guevara </w:t>
            </w:r>
            <w:proofErr w:type="spellStart"/>
            <w:r w:rsidRPr="001F2E42">
              <w:rPr>
                <w:rFonts w:ascii="Century Gothic" w:hAnsi="Century Gothic"/>
                <w:sz w:val="24"/>
                <w:szCs w:val="24"/>
              </w:rPr>
              <w:t>Alafita</w:t>
            </w:r>
            <w:proofErr w:type="spellEnd"/>
            <w:r w:rsidRPr="001F2E42">
              <w:rPr>
                <w:rFonts w:ascii="Century Gothic" w:hAnsi="Century Gothic"/>
                <w:sz w:val="24"/>
                <w:szCs w:val="24"/>
              </w:rPr>
              <w:t>, Director General de Catastro del Registro Agrario Nacional.</w:t>
            </w:r>
          </w:p>
          <w:p w14:paraId="57F1CAA6" w14:textId="27E9E636" w:rsidR="001F2E42" w:rsidRPr="001F2E42" w:rsidRDefault="001F2E42" w:rsidP="00666E94">
            <w:pPr>
              <w:jc w:val="both"/>
              <w:rPr>
                <w:rFonts w:ascii="Century Gothic" w:hAnsi="Century Gothic"/>
                <w:sz w:val="24"/>
                <w:szCs w:val="24"/>
              </w:rPr>
            </w:pPr>
            <w:r>
              <w:rPr>
                <w:rFonts w:ascii="Century Gothic" w:hAnsi="Century Gothic"/>
                <w:sz w:val="24"/>
                <w:szCs w:val="24"/>
              </w:rPr>
              <w:t>6.-</w:t>
            </w:r>
            <w:r w:rsidRPr="001F2E42">
              <w:rPr>
                <w:rFonts w:ascii="Century Gothic" w:hAnsi="Century Gothic"/>
                <w:sz w:val="24"/>
                <w:szCs w:val="24"/>
              </w:rPr>
              <w:t xml:space="preserve">Dr. José Alfonso </w:t>
            </w:r>
            <w:proofErr w:type="spellStart"/>
            <w:r w:rsidRPr="001F2E42">
              <w:rPr>
                <w:rFonts w:ascii="Century Gothic" w:hAnsi="Century Gothic"/>
                <w:sz w:val="24"/>
                <w:szCs w:val="24"/>
              </w:rPr>
              <w:t>Iracheta</w:t>
            </w:r>
            <w:proofErr w:type="spellEnd"/>
            <w:r w:rsidRPr="001F2E42">
              <w:rPr>
                <w:rFonts w:ascii="Century Gothic" w:hAnsi="Century Gothic"/>
                <w:sz w:val="24"/>
                <w:szCs w:val="24"/>
              </w:rPr>
              <w:t xml:space="preserve"> Carroll, </w:t>
            </w:r>
            <w:r w:rsidRPr="001F2E42">
              <w:rPr>
                <w:rFonts w:ascii="Century Gothic" w:hAnsi="Century Gothic"/>
                <w:sz w:val="24"/>
                <w:szCs w:val="24"/>
              </w:rPr>
              <w:lastRenderedPageBreak/>
              <w:t>Director General del INSUS</w:t>
            </w:r>
            <w:r>
              <w:rPr>
                <w:rFonts w:ascii="Century Gothic" w:hAnsi="Century Gothic"/>
                <w:sz w:val="24"/>
                <w:szCs w:val="24"/>
              </w:rPr>
              <w:t>.</w:t>
            </w:r>
          </w:p>
        </w:tc>
        <w:tc>
          <w:tcPr>
            <w:tcW w:w="2268" w:type="dxa"/>
            <w:shd w:val="clear" w:color="auto" w:fill="auto"/>
            <w:vAlign w:val="center"/>
          </w:tcPr>
          <w:p w14:paraId="71F834A4" w14:textId="4F5A0AC3" w:rsidR="0032522B" w:rsidRDefault="0032522B" w:rsidP="00500C4D">
            <w:pPr>
              <w:jc w:val="center"/>
              <w:rPr>
                <w:rFonts w:ascii="Century Gothic" w:hAnsi="Century Gothic" w:cs="Arial"/>
                <w:sz w:val="24"/>
                <w:szCs w:val="24"/>
              </w:rPr>
            </w:pPr>
            <w:r>
              <w:rPr>
                <w:rFonts w:ascii="Century Gothic" w:hAnsi="Century Gothic" w:cs="Arial"/>
                <w:sz w:val="24"/>
                <w:szCs w:val="24"/>
              </w:rPr>
              <w:lastRenderedPageBreak/>
              <w:t xml:space="preserve">19 de Octubre del 2020 </w:t>
            </w:r>
          </w:p>
        </w:tc>
        <w:tc>
          <w:tcPr>
            <w:tcW w:w="2807" w:type="dxa"/>
            <w:shd w:val="clear" w:color="auto" w:fill="auto"/>
            <w:vAlign w:val="center"/>
          </w:tcPr>
          <w:p w14:paraId="5A087ED3" w14:textId="5F3C0992" w:rsidR="0032522B" w:rsidRDefault="0032522B" w:rsidP="0032522B">
            <w:pPr>
              <w:jc w:val="both"/>
              <w:rPr>
                <w:rFonts w:ascii="Century Gothic" w:hAnsi="Century Gothic"/>
              </w:rPr>
            </w:pPr>
            <w:r>
              <w:rPr>
                <w:rFonts w:ascii="Century Gothic" w:hAnsi="Century Gothic"/>
                <w:sz w:val="24"/>
                <w:szCs w:val="24"/>
              </w:rPr>
              <w:t xml:space="preserve">La reunión tuvo como propósito mantener un ejercicio de comunicación entre el Ejecutivo y el Legislativo para abordar temas de gran importancia en beneficio del desarrollo rural </w:t>
            </w:r>
            <w:r>
              <w:rPr>
                <w:rFonts w:ascii="Century Gothic" w:hAnsi="Century Gothic" w:cs="Helvetica"/>
                <w:sz w:val="24"/>
                <w:szCs w:val="24"/>
                <w:shd w:val="clear" w:color="auto" w:fill="FFFFFF"/>
              </w:rPr>
              <w:t xml:space="preserve">en nuestro país, en particular, para la Frontera Sur y que puedan ser atendidas las problemáticas agrarias de la región fronteriza. </w:t>
            </w:r>
          </w:p>
        </w:tc>
      </w:tr>
      <w:tr w:rsidR="00500C4D" w:rsidRPr="007031C5" w14:paraId="29C912F5" w14:textId="77777777" w:rsidTr="00666E94">
        <w:trPr>
          <w:trHeight w:val="1361"/>
        </w:trPr>
        <w:tc>
          <w:tcPr>
            <w:tcW w:w="2439" w:type="dxa"/>
            <w:shd w:val="clear" w:color="auto" w:fill="auto"/>
            <w:vAlign w:val="center"/>
          </w:tcPr>
          <w:p w14:paraId="4F7BDA99" w14:textId="227898C8" w:rsidR="00500C4D" w:rsidRPr="007F5BD3" w:rsidRDefault="007F5BD3" w:rsidP="00103CF0">
            <w:pPr>
              <w:jc w:val="both"/>
              <w:rPr>
                <w:rFonts w:ascii="Century Gothic" w:hAnsi="Century Gothic" w:cs="Arial"/>
                <w:sz w:val="24"/>
                <w:szCs w:val="24"/>
              </w:rPr>
            </w:pPr>
            <w:r>
              <w:rPr>
                <w:rFonts w:ascii="Century Gothic" w:hAnsi="Century Gothic" w:cs="Arial"/>
                <w:sz w:val="24"/>
                <w:szCs w:val="24"/>
              </w:rPr>
              <w:t>Comparecencia de SEDAT</w:t>
            </w:r>
            <w:r w:rsidR="006A1979">
              <w:rPr>
                <w:rFonts w:ascii="Century Gothic" w:hAnsi="Century Gothic" w:cs="Arial"/>
                <w:sz w:val="24"/>
                <w:szCs w:val="24"/>
              </w:rPr>
              <w:t>U</w:t>
            </w:r>
          </w:p>
        </w:tc>
        <w:tc>
          <w:tcPr>
            <w:tcW w:w="2693" w:type="dxa"/>
            <w:shd w:val="clear" w:color="auto" w:fill="auto"/>
            <w:vAlign w:val="center"/>
          </w:tcPr>
          <w:p w14:paraId="5D7E1179" w14:textId="08F09B0D" w:rsidR="00500C4D" w:rsidRPr="00665496" w:rsidRDefault="007F5BD3" w:rsidP="00500C4D">
            <w:pPr>
              <w:jc w:val="center"/>
              <w:rPr>
                <w:rFonts w:ascii="Century Gothic" w:hAnsi="Century Gothic" w:cs="Arial"/>
                <w:sz w:val="24"/>
                <w:szCs w:val="24"/>
              </w:rPr>
            </w:pPr>
            <w:r>
              <w:rPr>
                <w:rFonts w:ascii="Century Gothic" w:hAnsi="Century Gothic"/>
                <w:sz w:val="24"/>
                <w:szCs w:val="24"/>
              </w:rPr>
              <w:t xml:space="preserve">Mtro. Román Guillermo Meyer Falcón </w:t>
            </w:r>
          </w:p>
        </w:tc>
        <w:tc>
          <w:tcPr>
            <w:tcW w:w="2268" w:type="dxa"/>
            <w:shd w:val="clear" w:color="auto" w:fill="auto"/>
            <w:vAlign w:val="center"/>
          </w:tcPr>
          <w:p w14:paraId="48712C64" w14:textId="794E856E" w:rsidR="00500C4D" w:rsidRPr="00665496" w:rsidRDefault="007F5BD3" w:rsidP="00500C4D">
            <w:pPr>
              <w:jc w:val="center"/>
              <w:rPr>
                <w:rFonts w:ascii="Century Gothic" w:hAnsi="Century Gothic" w:cs="Arial"/>
                <w:sz w:val="24"/>
                <w:szCs w:val="24"/>
              </w:rPr>
            </w:pPr>
            <w:r>
              <w:rPr>
                <w:rFonts w:ascii="Century Gothic" w:hAnsi="Century Gothic" w:cs="Arial"/>
                <w:sz w:val="24"/>
                <w:szCs w:val="24"/>
              </w:rPr>
              <w:t>29 de Octubre del 2020</w:t>
            </w:r>
            <w:r w:rsidR="004E5E9E" w:rsidRPr="00665496">
              <w:rPr>
                <w:rFonts w:ascii="Century Gothic" w:hAnsi="Century Gothic" w:cs="Arial"/>
                <w:sz w:val="24"/>
                <w:szCs w:val="24"/>
              </w:rPr>
              <w:t xml:space="preserve"> </w:t>
            </w:r>
          </w:p>
        </w:tc>
        <w:tc>
          <w:tcPr>
            <w:tcW w:w="2807" w:type="dxa"/>
            <w:shd w:val="clear" w:color="auto" w:fill="auto"/>
            <w:vAlign w:val="center"/>
          </w:tcPr>
          <w:p w14:paraId="38C0E593" w14:textId="77777777" w:rsidR="004E5E9E" w:rsidRPr="00665496" w:rsidRDefault="004E5E9E" w:rsidP="004E5E9E">
            <w:pPr>
              <w:spacing w:after="0"/>
              <w:jc w:val="both"/>
              <w:rPr>
                <w:rFonts w:ascii="Century Gothic" w:hAnsi="Century Gothic"/>
                <w:sz w:val="24"/>
                <w:szCs w:val="24"/>
              </w:rPr>
            </w:pPr>
          </w:p>
          <w:p w14:paraId="76B57150" w14:textId="77777777" w:rsidR="004E5E9E" w:rsidRPr="00665496" w:rsidRDefault="004E5E9E" w:rsidP="001500B3">
            <w:pPr>
              <w:pStyle w:val="Default"/>
              <w:jc w:val="both"/>
            </w:pPr>
          </w:p>
        </w:tc>
      </w:tr>
      <w:tr w:rsidR="002D601A" w:rsidRPr="007031C5" w14:paraId="59553C88" w14:textId="77777777" w:rsidTr="00666E94">
        <w:trPr>
          <w:trHeight w:val="1361"/>
        </w:trPr>
        <w:tc>
          <w:tcPr>
            <w:tcW w:w="2439" w:type="dxa"/>
            <w:shd w:val="clear" w:color="auto" w:fill="auto"/>
            <w:vAlign w:val="center"/>
          </w:tcPr>
          <w:p w14:paraId="57925198" w14:textId="5E556CD3" w:rsidR="002D601A" w:rsidRPr="00665496" w:rsidRDefault="007F5BD3" w:rsidP="00103CF0">
            <w:pPr>
              <w:jc w:val="both"/>
              <w:rPr>
                <w:rFonts w:ascii="Century Gothic" w:hAnsi="Century Gothic"/>
                <w:sz w:val="24"/>
                <w:szCs w:val="24"/>
              </w:rPr>
            </w:pPr>
            <w:r>
              <w:rPr>
                <w:rFonts w:ascii="Century Gothic" w:hAnsi="Century Gothic"/>
                <w:sz w:val="24"/>
                <w:szCs w:val="24"/>
              </w:rPr>
              <w:t>Secretar</w:t>
            </w:r>
            <w:r w:rsidR="006A1979">
              <w:rPr>
                <w:rFonts w:ascii="Century Gothic" w:hAnsi="Century Gothic"/>
                <w:sz w:val="24"/>
                <w:szCs w:val="24"/>
              </w:rPr>
              <w:t>í</w:t>
            </w:r>
            <w:r>
              <w:rPr>
                <w:rFonts w:ascii="Century Gothic" w:hAnsi="Century Gothic"/>
                <w:sz w:val="24"/>
                <w:szCs w:val="24"/>
              </w:rPr>
              <w:t xml:space="preserve">a de </w:t>
            </w:r>
            <w:r w:rsidR="001F2E42">
              <w:rPr>
                <w:rFonts w:ascii="Century Gothic" w:hAnsi="Century Gothic"/>
                <w:sz w:val="24"/>
                <w:szCs w:val="24"/>
              </w:rPr>
              <w:t>Economía</w:t>
            </w:r>
            <w:r w:rsidR="00317369">
              <w:rPr>
                <w:rFonts w:ascii="Century Gothic" w:hAnsi="Century Gothic"/>
                <w:sz w:val="24"/>
                <w:szCs w:val="24"/>
              </w:rPr>
              <w:t xml:space="preserve">; Unidad de Desarrollo Productivo. </w:t>
            </w:r>
          </w:p>
        </w:tc>
        <w:tc>
          <w:tcPr>
            <w:tcW w:w="2693" w:type="dxa"/>
            <w:shd w:val="clear" w:color="auto" w:fill="auto"/>
            <w:vAlign w:val="center"/>
          </w:tcPr>
          <w:p w14:paraId="235120B8" w14:textId="19F6B399" w:rsidR="002D601A" w:rsidRPr="00665496" w:rsidRDefault="007F5BD3" w:rsidP="00500C4D">
            <w:pPr>
              <w:jc w:val="center"/>
              <w:rPr>
                <w:rFonts w:ascii="Century Gothic" w:hAnsi="Century Gothic"/>
                <w:sz w:val="24"/>
                <w:szCs w:val="24"/>
              </w:rPr>
            </w:pPr>
            <w:r>
              <w:rPr>
                <w:rFonts w:ascii="Century Gothic" w:hAnsi="Century Gothic"/>
                <w:sz w:val="24"/>
                <w:szCs w:val="24"/>
              </w:rPr>
              <w:t xml:space="preserve">Doctora </w:t>
            </w:r>
            <w:r w:rsidR="00317369">
              <w:rPr>
                <w:rFonts w:ascii="Century Gothic" w:hAnsi="Century Gothic"/>
                <w:sz w:val="24"/>
                <w:szCs w:val="24"/>
              </w:rPr>
              <w:t xml:space="preserve">Ana </w:t>
            </w:r>
            <w:r w:rsidR="001F2E42">
              <w:rPr>
                <w:rFonts w:ascii="Century Gothic" w:hAnsi="Century Gothic"/>
                <w:sz w:val="24"/>
                <w:szCs w:val="24"/>
              </w:rPr>
              <w:t>Bárbara</w:t>
            </w:r>
            <w:r w:rsidR="00317369">
              <w:rPr>
                <w:rFonts w:ascii="Century Gothic" w:hAnsi="Century Gothic"/>
                <w:sz w:val="24"/>
                <w:szCs w:val="24"/>
              </w:rPr>
              <w:t xml:space="preserve"> </w:t>
            </w:r>
            <w:proofErr w:type="spellStart"/>
            <w:r w:rsidR="00317369">
              <w:rPr>
                <w:rFonts w:ascii="Century Gothic" w:hAnsi="Century Gothic"/>
                <w:sz w:val="24"/>
                <w:szCs w:val="24"/>
              </w:rPr>
              <w:t>Mungaray</w:t>
            </w:r>
            <w:proofErr w:type="spellEnd"/>
            <w:r w:rsidR="00317369">
              <w:rPr>
                <w:rFonts w:ascii="Century Gothic" w:hAnsi="Century Gothic"/>
                <w:sz w:val="24"/>
                <w:szCs w:val="24"/>
              </w:rPr>
              <w:t xml:space="preserve"> </w:t>
            </w:r>
          </w:p>
        </w:tc>
        <w:tc>
          <w:tcPr>
            <w:tcW w:w="2268" w:type="dxa"/>
            <w:shd w:val="clear" w:color="auto" w:fill="auto"/>
            <w:vAlign w:val="center"/>
          </w:tcPr>
          <w:p w14:paraId="7A60E6EA" w14:textId="38A0D78F" w:rsidR="002D601A" w:rsidRPr="00665496" w:rsidRDefault="00317369" w:rsidP="00500C4D">
            <w:pPr>
              <w:jc w:val="center"/>
              <w:rPr>
                <w:rFonts w:ascii="Century Gothic" w:hAnsi="Century Gothic" w:cs="Arial"/>
                <w:sz w:val="24"/>
                <w:szCs w:val="24"/>
              </w:rPr>
            </w:pPr>
            <w:r>
              <w:rPr>
                <w:rFonts w:ascii="Century Gothic" w:hAnsi="Century Gothic" w:cs="Arial"/>
                <w:sz w:val="24"/>
                <w:szCs w:val="24"/>
              </w:rPr>
              <w:t>15 de Febrero del 2021</w:t>
            </w:r>
          </w:p>
        </w:tc>
        <w:tc>
          <w:tcPr>
            <w:tcW w:w="2807" w:type="dxa"/>
            <w:shd w:val="clear" w:color="auto" w:fill="auto"/>
            <w:vAlign w:val="center"/>
          </w:tcPr>
          <w:p w14:paraId="7E18A34E" w14:textId="3998B430" w:rsidR="002D601A" w:rsidRPr="00665496" w:rsidRDefault="00317369" w:rsidP="002D601A">
            <w:pPr>
              <w:pStyle w:val="Default"/>
              <w:jc w:val="both"/>
            </w:pPr>
            <w:r>
              <w:t xml:space="preserve">Presentación de los apoyos para las MIPYMES con </w:t>
            </w:r>
            <w:r w:rsidR="006A1979">
              <w:t>d</w:t>
            </w:r>
            <w:r>
              <w:t xml:space="preserve">iputados </w:t>
            </w:r>
            <w:r w:rsidR="006A1979">
              <w:t>l</w:t>
            </w:r>
            <w:r>
              <w:t>ocales</w:t>
            </w:r>
            <w:r w:rsidR="006A1979">
              <w:t>; s</w:t>
            </w:r>
            <w:r>
              <w:t xml:space="preserve">ecretarios de </w:t>
            </w:r>
            <w:r w:rsidR="006A1979">
              <w:t>e</w:t>
            </w:r>
            <w:r>
              <w:t xml:space="preserve">stado y empresarios del Estado de Chiapas, así como integrantes de la Comisión Asuntos Frontera Sur. </w:t>
            </w:r>
          </w:p>
          <w:p w14:paraId="7287A86C" w14:textId="123DDB1A" w:rsidR="002D601A" w:rsidRPr="00665496" w:rsidRDefault="002D601A" w:rsidP="004E5E9E">
            <w:pPr>
              <w:spacing w:after="0"/>
              <w:jc w:val="both"/>
              <w:rPr>
                <w:rFonts w:ascii="Century Gothic" w:hAnsi="Century Gothic"/>
                <w:sz w:val="24"/>
                <w:szCs w:val="24"/>
              </w:rPr>
            </w:pPr>
          </w:p>
        </w:tc>
      </w:tr>
    </w:tbl>
    <w:p w14:paraId="23EF8FE6" w14:textId="77777777" w:rsidR="007031C5" w:rsidRPr="007031C5" w:rsidRDefault="007031C5" w:rsidP="007031C5">
      <w:pPr>
        <w:rPr>
          <w:rFonts w:ascii="Century Gothic" w:hAnsi="Century Gothic" w:cs="Arial"/>
          <w:b/>
          <w:sz w:val="24"/>
          <w:szCs w:val="24"/>
        </w:rPr>
      </w:pPr>
    </w:p>
    <w:p w14:paraId="38701E08" w14:textId="77777777" w:rsidR="00500C4D" w:rsidRPr="007031C5" w:rsidRDefault="00500C4D" w:rsidP="00500C4D">
      <w:pPr>
        <w:pBdr>
          <w:bottom w:val="single" w:sz="4" w:space="1" w:color="auto"/>
        </w:pBdr>
        <w:jc w:val="center"/>
        <w:rPr>
          <w:rFonts w:ascii="Century Gothic" w:hAnsi="Century Gothic" w:cs="Arial"/>
          <w:b/>
          <w:sz w:val="24"/>
          <w:szCs w:val="24"/>
        </w:rPr>
      </w:pPr>
      <w:r w:rsidRPr="007031C5">
        <w:rPr>
          <w:rFonts w:ascii="Century Gothic" w:hAnsi="Century Gothic" w:cs="Arial"/>
          <w:b/>
          <w:sz w:val="24"/>
          <w:szCs w:val="24"/>
        </w:rPr>
        <w:t>VI. RELACIÓN DE DOCUMENTOS, OPINIONES E INFORMES</w:t>
      </w:r>
    </w:p>
    <w:p w14:paraId="403CEA94" w14:textId="6FCB4A38"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 xml:space="preserve">De acuerdo </w:t>
      </w:r>
      <w:r w:rsidR="007B6E32">
        <w:rPr>
          <w:rFonts w:ascii="Century Gothic" w:hAnsi="Century Gothic" w:cs="Arial"/>
          <w:sz w:val="24"/>
          <w:szCs w:val="24"/>
        </w:rPr>
        <w:t>con</w:t>
      </w:r>
      <w:r w:rsidRPr="007031C5">
        <w:rPr>
          <w:rFonts w:ascii="Century Gothic" w:hAnsi="Century Gothic" w:cs="Arial"/>
          <w:sz w:val="24"/>
          <w:szCs w:val="24"/>
        </w:rPr>
        <w:t xml:space="preserve"> la materia que compete a esta Comisión, se han emitido los siguientes documentos durante </w:t>
      </w:r>
      <w:r w:rsidR="006A1979">
        <w:rPr>
          <w:rFonts w:ascii="Century Gothic" w:hAnsi="Century Gothic" w:cs="Arial"/>
          <w:sz w:val="24"/>
          <w:szCs w:val="24"/>
        </w:rPr>
        <w:t>este</w:t>
      </w:r>
      <w:r w:rsidRPr="007031C5">
        <w:rPr>
          <w:rFonts w:ascii="Century Gothic" w:hAnsi="Century Gothic" w:cs="Arial"/>
          <w:sz w:val="24"/>
          <w:szCs w:val="24"/>
        </w:rPr>
        <w:t xml:space="preserve"> primer semestre de actividades legislativas:</w:t>
      </w:r>
    </w:p>
    <w:tbl>
      <w:tblPr>
        <w:tblStyle w:val="Tablaconcuadrcula"/>
        <w:tblW w:w="10348" w:type="dxa"/>
        <w:tblInd w:w="-601" w:type="dxa"/>
        <w:tblLook w:val="04A0" w:firstRow="1" w:lastRow="0" w:firstColumn="1" w:lastColumn="0" w:noHBand="0" w:noVBand="1"/>
      </w:tblPr>
      <w:tblGrid>
        <w:gridCol w:w="2406"/>
        <w:gridCol w:w="1840"/>
        <w:gridCol w:w="2142"/>
        <w:gridCol w:w="3960"/>
      </w:tblGrid>
      <w:tr w:rsidR="00500C4D" w:rsidRPr="00997542" w14:paraId="60671C0F" w14:textId="77777777" w:rsidTr="0061421A">
        <w:trPr>
          <w:trHeight w:val="560"/>
        </w:trPr>
        <w:tc>
          <w:tcPr>
            <w:tcW w:w="2406" w:type="dxa"/>
            <w:shd w:val="clear" w:color="auto" w:fill="680808"/>
            <w:vAlign w:val="center"/>
          </w:tcPr>
          <w:p w14:paraId="7C000927" w14:textId="77777777" w:rsidR="00500C4D" w:rsidRPr="007B6E32" w:rsidRDefault="00500C4D" w:rsidP="007B6E32">
            <w:pPr>
              <w:spacing w:after="0" w:line="240" w:lineRule="auto"/>
              <w:jc w:val="center"/>
              <w:rPr>
                <w:rFonts w:ascii="Century Gothic" w:hAnsi="Century Gothic" w:cs="Arial"/>
                <w:b/>
                <w:bCs/>
                <w:sz w:val="24"/>
                <w:szCs w:val="24"/>
              </w:rPr>
            </w:pPr>
            <w:r w:rsidRPr="007B6E32">
              <w:rPr>
                <w:rFonts w:ascii="Century Gothic" w:hAnsi="Century Gothic" w:cs="Arial"/>
                <w:b/>
                <w:bCs/>
                <w:sz w:val="24"/>
                <w:szCs w:val="24"/>
              </w:rPr>
              <w:t>INSTANCIA/</w:t>
            </w:r>
          </w:p>
          <w:p w14:paraId="286C11C2" w14:textId="77777777" w:rsidR="00500C4D" w:rsidRPr="007B6E32" w:rsidRDefault="00500C4D" w:rsidP="007B6E32">
            <w:pPr>
              <w:spacing w:after="0" w:line="240" w:lineRule="auto"/>
              <w:jc w:val="center"/>
              <w:rPr>
                <w:rFonts w:ascii="Century Gothic" w:hAnsi="Century Gothic" w:cs="Arial"/>
                <w:b/>
                <w:bCs/>
                <w:sz w:val="24"/>
                <w:szCs w:val="24"/>
              </w:rPr>
            </w:pPr>
            <w:r w:rsidRPr="007B6E32">
              <w:rPr>
                <w:rFonts w:ascii="Century Gothic" w:hAnsi="Century Gothic" w:cs="Arial"/>
                <w:b/>
                <w:bCs/>
                <w:sz w:val="24"/>
                <w:szCs w:val="24"/>
              </w:rPr>
              <w:t>COMISIÓN</w:t>
            </w:r>
          </w:p>
        </w:tc>
        <w:tc>
          <w:tcPr>
            <w:tcW w:w="1840" w:type="dxa"/>
            <w:shd w:val="clear" w:color="auto" w:fill="680808"/>
            <w:vAlign w:val="center"/>
          </w:tcPr>
          <w:p w14:paraId="54F20B3A" w14:textId="77777777" w:rsidR="00500C4D" w:rsidRPr="007B6E32" w:rsidRDefault="00500C4D" w:rsidP="007B6E32">
            <w:pPr>
              <w:spacing w:after="0" w:line="240" w:lineRule="auto"/>
              <w:jc w:val="center"/>
              <w:rPr>
                <w:rFonts w:ascii="Century Gothic" w:hAnsi="Century Gothic" w:cs="Arial"/>
                <w:b/>
                <w:bCs/>
                <w:sz w:val="24"/>
                <w:szCs w:val="24"/>
              </w:rPr>
            </w:pPr>
            <w:r w:rsidRPr="007B6E32">
              <w:rPr>
                <w:rFonts w:ascii="Century Gothic" w:hAnsi="Century Gothic" w:cs="Arial"/>
                <w:b/>
                <w:bCs/>
                <w:sz w:val="24"/>
                <w:szCs w:val="24"/>
              </w:rPr>
              <w:t>TITULAR</w:t>
            </w:r>
          </w:p>
        </w:tc>
        <w:tc>
          <w:tcPr>
            <w:tcW w:w="2142" w:type="dxa"/>
            <w:shd w:val="clear" w:color="auto" w:fill="680808"/>
            <w:vAlign w:val="center"/>
          </w:tcPr>
          <w:p w14:paraId="64A5A269" w14:textId="77777777" w:rsidR="00500C4D" w:rsidRPr="007B6E32" w:rsidRDefault="00500C4D" w:rsidP="007B6E32">
            <w:pPr>
              <w:spacing w:after="0" w:line="240" w:lineRule="auto"/>
              <w:jc w:val="center"/>
              <w:rPr>
                <w:rFonts w:ascii="Century Gothic" w:hAnsi="Century Gothic" w:cs="Arial"/>
                <w:b/>
                <w:bCs/>
                <w:sz w:val="24"/>
                <w:szCs w:val="24"/>
              </w:rPr>
            </w:pPr>
            <w:r w:rsidRPr="007B6E32">
              <w:rPr>
                <w:rFonts w:ascii="Century Gothic" w:hAnsi="Century Gothic" w:cs="Arial"/>
                <w:b/>
                <w:bCs/>
                <w:sz w:val="24"/>
                <w:szCs w:val="24"/>
              </w:rPr>
              <w:t>DOCUMENTO</w:t>
            </w:r>
          </w:p>
        </w:tc>
        <w:tc>
          <w:tcPr>
            <w:tcW w:w="3960" w:type="dxa"/>
            <w:shd w:val="clear" w:color="auto" w:fill="680808"/>
            <w:vAlign w:val="center"/>
          </w:tcPr>
          <w:p w14:paraId="41547707" w14:textId="77777777" w:rsidR="00500C4D" w:rsidRPr="007B6E32" w:rsidRDefault="00500C4D" w:rsidP="007B6E32">
            <w:pPr>
              <w:spacing w:after="0" w:line="240" w:lineRule="auto"/>
              <w:jc w:val="center"/>
              <w:rPr>
                <w:rFonts w:ascii="Century Gothic" w:hAnsi="Century Gothic" w:cs="Arial"/>
                <w:b/>
                <w:bCs/>
                <w:sz w:val="24"/>
                <w:szCs w:val="24"/>
              </w:rPr>
            </w:pPr>
            <w:r w:rsidRPr="007B6E32">
              <w:rPr>
                <w:rFonts w:ascii="Century Gothic" w:hAnsi="Century Gothic" w:cs="Arial"/>
                <w:b/>
                <w:bCs/>
                <w:sz w:val="24"/>
                <w:szCs w:val="24"/>
              </w:rPr>
              <w:t>TRÁMITE</w:t>
            </w:r>
          </w:p>
        </w:tc>
      </w:tr>
      <w:tr w:rsidR="00317369" w:rsidRPr="00997542" w14:paraId="227F5ABE" w14:textId="77777777" w:rsidTr="004E47F4">
        <w:trPr>
          <w:trHeight w:val="651"/>
        </w:trPr>
        <w:tc>
          <w:tcPr>
            <w:tcW w:w="2406" w:type="dxa"/>
            <w:vAlign w:val="center"/>
          </w:tcPr>
          <w:p w14:paraId="38383B19" w14:textId="343A0466" w:rsidR="00317369" w:rsidRPr="001F2E42" w:rsidRDefault="00317369" w:rsidP="001F2E42">
            <w:pPr>
              <w:jc w:val="center"/>
              <w:rPr>
                <w:rFonts w:ascii="Century Gothic" w:hAnsi="Century Gothic" w:cs="Arial"/>
                <w:sz w:val="24"/>
                <w:szCs w:val="24"/>
              </w:rPr>
            </w:pPr>
            <w:r w:rsidRPr="001F2E42">
              <w:rPr>
                <w:rFonts w:ascii="Century Gothic" w:hAnsi="Century Gothic" w:cs="Arial"/>
                <w:sz w:val="24"/>
                <w:szCs w:val="28"/>
              </w:rPr>
              <w:t>Comisión Presupuesto y Cuenta Pública de la Cámara de Diputados</w:t>
            </w:r>
          </w:p>
        </w:tc>
        <w:tc>
          <w:tcPr>
            <w:tcW w:w="1840" w:type="dxa"/>
            <w:vAlign w:val="center"/>
          </w:tcPr>
          <w:p w14:paraId="604002F9" w14:textId="6A90970B" w:rsidR="00317369" w:rsidRPr="001F2E42" w:rsidRDefault="00317369" w:rsidP="001F2E42">
            <w:pPr>
              <w:jc w:val="center"/>
              <w:rPr>
                <w:rFonts w:ascii="Century Gothic" w:hAnsi="Century Gothic" w:cs="Arial"/>
                <w:sz w:val="24"/>
                <w:szCs w:val="24"/>
              </w:rPr>
            </w:pPr>
            <w:r w:rsidRPr="001F2E42">
              <w:rPr>
                <w:rFonts w:ascii="Century Gothic" w:hAnsi="Century Gothic" w:cs="Arial"/>
                <w:sz w:val="24"/>
                <w:szCs w:val="28"/>
              </w:rPr>
              <w:t>Diputado Presidente</w:t>
            </w:r>
            <w:r w:rsidR="007B6E32" w:rsidRPr="001F2E42">
              <w:rPr>
                <w:rFonts w:ascii="Century Gothic" w:hAnsi="Century Gothic" w:cs="Arial"/>
                <w:sz w:val="24"/>
                <w:szCs w:val="28"/>
              </w:rPr>
              <w:t>,</w:t>
            </w:r>
            <w:r w:rsidRPr="001F2E42">
              <w:rPr>
                <w:rFonts w:ascii="Century Gothic" w:hAnsi="Century Gothic" w:cs="Arial"/>
                <w:sz w:val="24"/>
                <w:szCs w:val="28"/>
              </w:rPr>
              <w:t xml:space="preserve"> </w:t>
            </w:r>
            <w:r w:rsidR="001500B3" w:rsidRPr="001F2E42">
              <w:rPr>
                <w:rFonts w:ascii="Century Gothic" w:hAnsi="Century Gothic" w:cs="Arial"/>
                <w:sz w:val="24"/>
                <w:szCs w:val="28"/>
              </w:rPr>
              <w:t xml:space="preserve">Erasmo </w:t>
            </w:r>
            <w:r w:rsidR="001F2E42" w:rsidRPr="001F2E42">
              <w:rPr>
                <w:rFonts w:ascii="Century Gothic" w:hAnsi="Century Gothic" w:cs="Arial"/>
                <w:sz w:val="24"/>
                <w:szCs w:val="28"/>
              </w:rPr>
              <w:t>González</w:t>
            </w:r>
            <w:r w:rsidR="001500B3" w:rsidRPr="001F2E42">
              <w:rPr>
                <w:rFonts w:ascii="Century Gothic" w:hAnsi="Century Gothic" w:cs="Arial"/>
                <w:sz w:val="24"/>
                <w:szCs w:val="28"/>
              </w:rPr>
              <w:t xml:space="preserve"> Robledo</w:t>
            </w:r>
          </w:p>
        </w:tc>
        <w:tc>
          <w:tcPr>
            <w:tcW w:w="2142" w:type="dxa"/>
            <w:vAlign w:val="center"/>
          </w:tcPr>
          <w:p w14:paraId="12BF02F2" w14:textId="03132BC3" w:rsidR="00317369" w:rsidRPr="001F2E42" w:rsidRDefault="00317369" w:rsidP="001F2E42">
            <w:pPr>
              <w:spacing w:after="100" w:afterAutospacing="1" w:line="240" w:lineRule="auto"/>
              <w:jc w:val="both"/>
              <w:rPr>
                <w:rFonts w:ascii="Century Gothic" w:hAnsi="Century Gothic" w:cstheme="minorHAnsi"/>
                <w:sz w:val="24"/>
                <w:szCs w:val="24"/>
                <w:lang w:val="es-ES_tradnl"/>
              </w:rPr>
            </w:pPr>
            <w:r w:rsidRPr="001F2E42">
              <w:rPr>
                <w:rFonts w:ascii="Century Gothic" w:hAnsi="Century Gothic" w:cs="Arial"/>
                <w:sz w:val="24"/>
                <w:szCs w:val="28"/>
              </w:rPr>
              <w:t>Opinión de la Comisión Asuntos Frontera Sur correspondiente al Proyecto de Presupuesto de Egresos de la Federación del Ejercicio Fiscal 20</w:t>
            </w:r>
            <w:r w:rsidR="001500B3" w:rsidRPr="001F2E42">
              <w:rPr>
                <w:rFonts w:ascii="Century Gothic" w:hAnsi="Century Gothic" w:cs="Arial"/>
                <w:sz w:val="24"/>
                <w:szCs w:val="28"/>
              </w:rPr>
              <w:t>21</w:t>
            </w:r>
          </w:p>
        </w:tc>
        <w:tc>
          <w:tcPr>
            <w:tcW w:w="3960" w:type="dxa"/>
          </w:tcPr>
          <w:p w14:paraId="28EFB6E6" w14:textId="77777777" w:rsidR="001500B3" w:rsidRPr="001F2E42" w:rsidRDefault="001500B3" w:rsidP="001F2E42">
            <w:pPr>
              <w:jc w:val="center"/>
              <w:rPr>
                <w:rFonts w:ascii="Century Gothic" w:hAnsi="Century Gothic" w:cs="Arial"/>
                <w:sz w:val="24"/>
                <w:szCs w:val="28"/>
              </w:rPr>
            </w:pPr>
          </w:p>
          <w:p w14:paraId="65AA6C9B" w14:textId="77777777" w:rsidR="001500B3" w:rsidRPr="001F2E42" w:rsidRDefault="001500B3" w:rsidP="001F2E42">
            <w:pPr>
              <w:jc w:val="center"/>
              <w:rPr>
                <w:rFonts w:ascii="Century Gothic" w:hAnsi="Century Gothic" w:cs="Arial"/>
                <w:sz w:val="24"/>
                <w:szCs w:val="28"/>
              </w:rPr>
            </w:pPr>
          </w:p>
          <w:p w14:paraId="55D33404" w14:textId="7F7D5A18" w:rsidR="001500B3" w:rsidRPr="001F2E42" w:rsidRDefault="00317369" w:rsidP="001F2E42">
            <w:pPr>
              <w:jc w:val="center"/>
              <w:rPr>
                <w:rFonts w:ascii="Century Gothic" w:hAnsi="Century Gothic" w:cs="Arial"/>
                <w:sz w:val="24"/>
                <w:szCs w:val="28"/>
              </w:rPr>
            </w:pPr>
            <w:r w:rsidRPr="001F2E42">
              <w:rPr>
                <w:rFonts w:ascii="Century Gothic" w:hAnsi="Century Gothic" w:cs="Arial"/>
                <w:sz w:val="24"/>
                <w:szCs w:val="28"/>
              </w:rPr>
              <w:t xml:space="preserve">Aprobada por la Comisión en la </w:t>
            </w:r>
            <w:r w:rsidR="001F2E42" w:rsidRPr="001F2E42">
              <w:rPr>
                <w:rFonts w:ascii="Century Gothic" w:hAnsi="Century Gothic" w:cs="Arial"/>
                <w:sz w:val="24"/>
                <w:szCs w:val="28"/>
              </w:rPr>
              <w:t>Décimo</w:t>
            </w:r>
            <w:r w:rsidR="001500B3" w:rsidRPr="001F2E42">
              <w:rPr>
                <w:rFonts w:ascii="Century Gothic" w:hAnsi="Century Gothic" w:cs="Arial"/>
                <w:sz w:val="24"/>
                <w:szCs w:val="28"/>
              </w:rPr>
              <w:t xml:space="preserve"> Quinta Reunión Ordinaria el 27 de Octubre del 2020</w:t>
            </w:r>
          </w:p>
        </w:tc>
      </w:tr>
    </w:tbl>
    <w:p w14:paraId="6BCD5837" w14:textId="5DA840FD" w:rsidR="00500C4D" w:rsidRDefault="00500C4D" w:rsidP="00500C4D">
      <w:pPr>
        <w:pBdr>
          <w:bottom w:val="single" w:sz="4" w:space="1" w:color="auto"/>
        </w:pBdr>
        <w:jc w:val="both"/>
        <w:rPr>
          <w:rFonts w:ascii="Century Gothic" w:hAnsi="Century Gothic" w:cs="Arial"/>
          <w:sz w:val="24"/>
        </w:rPr>
      </w:pPr>
    </w:p>
    <w:p w14:paraId="1AD20C5E" w14:textId="1BB48D26" w:rsidR="001F2E42" w:rsidRDefault="001F2E42" w:rsidP="00500C4D">
      <w:pPr>
        <w:pBdr>
          <w:bottom w:val="single" w:sz="4" w:space="1" w:color="auto"/>
        </w:pBdr>
        <w:jc w:val="both"/>
        <w:rPr>
          <w:rFonts w:ascii="Century Gothic" w:hAnsi="Century Gothic" w:cs="Arial"/>
          <w:sz w:val="24"/>
        </w:rPr>
      </w:pPr>
    </w:p>
    <w:p w14:paraId="7897B26F" w14:textId="77777777" w:rsidR="001F2E42" w:rsidRDefault="001F2E42" w:rsidP="00500C4D">
      <w:pPr>
        <w:pBdr>
          <w:bottom w:val="single" w:sz="4" w:space="1" w:color="auto"/>
        </w:pBdr>
        <w:jc w:val="both"/>
        <w:rPr>
          <w:rFonts w:ascii="Century Gothic" w:hAnsi="Century Gothic" w:cs="Arial"/>
          <w:sz w:val="24"/>
        </w:rPr>
      </w:pPr>
    </w:p>
    <w:p w14:paraId="4B0A523D" w14:textId="6601C72C" w:rsidR="00665496" w:rsidRDefault="00665496" w:rsidP="00500C4D">
      <w:pPr>
        <w:pBdr>
          <w:bottom w:val="single" w:sz="4" w:space="1" w:color="auto"/>
        </w:pBdr>
        <w:jc w:val="both"/>
        <w:rPr>
          <w:rFonts w:ascii="Century Gothic" w:hAnsi="Century Gothic" w:cs="Arial"/>
          <w:sz w:val="24"/>
        </w:rPr>
      </w:pPr>
    </w:p>
    <w:p w14:paraId="3FBE1849" w14:textId="77777777" w:rsidR="00500C4D" w:rsidRPr="007031C5" w:rsidRDefault="00500C4D" w:rsidP="00500C4D">
      <w:pPr>
        <w:pBdr>
          <w:bottom w:val="single" w:sz="4" w:space="1" w:color="auto"/>
        </w:pBdr>
        <w:jc w:val="center"/>
        <w:rPr>
          <w:rFonts w:ascii="Century Gothic" w:hAnsi="Century Gothic" w:cs="Arial"/>
          <w:b/>
          <w:sz w:val="24"/>
        </w:rPr>
      </w:pPr>
      <w:r w:rsidRPr="007031C5">
        <w:rPr>
          <w:rFonts w:ascii="Century Gothic" w:hAnsi="Century Gothic" w:cs="Arial"/>
          <w:b/>
          <w:sz w:val="24"/>
        </w:rPr>
        <w:t>VIII. USO DE RECURSOS ECONÓMICOS ASIGNADOS POR EL COMITÉ DE ADMINISTRACIÓN</w:t>
      </w:r>
    </w:p>
    <w:p w14:paraId="7AB68E58" w14:textId="77777777" w:rsidR="00500C4D" w:rsidRPr="007031C5" w:rsidRDefault="00500C4D" w:rsidP="00500C4D">
      <w:pPr>
        <w:jc w:val="both"/>
        <w:rPr>
          <w:rFonts w:ascii="Century Gothic" w:hAnsi="Century Gothic" w:cs="Arial"/>
          <w:sz w:val="24"/>
        </w:rPr>
      </w:pPr>
      <w:r w:rsidRPr="007031C5">
        <w:rPr>
          <w:rFonts w:ascii="Century Gothic" w:hAnsi="Century Gothic" w:cs="Arial"/>
          <w:sz w:val="24"/>
        </w:rPr>
        <w:t xml:space="preserve">De acuerdo a lo establecido en los Lineamientos que Regulan la Aplicación de los Fondos Fijos y </w:t>
      </w:r>
      <w:proofErr w:type="spellStart"/>
      <w:r w:rsidRPr="007031C5">
        <w:rPr>
          <w:rFonts w:ascii="Century Gothic" w:hAnsi="Century Gothic" w:cs="Arial"/>
          <w:sz w:val="24"/>
        </w:rPr>
        <w:t>Revolventes</w:t>
      </w:r>
      <w:proofErr w:type="spellEnd"/>
      <w:r w:rsidRPr="007031C5">
        <w:rPr>
          <w:rFonts w:ascii="Century Gothic" w:hAnsi="Century Gothic" w:cs="Arial"/>
          <w:sz w:val="24"/>
        </w:rPr>
        <w:t xml:space="preserve"> de la Cámara de Diputados, la Comisión Asuntos Frontera Sur, ha ejercido mensualmente para contribuir a las actividades legislativas que emanan de la Comisión; asimismo, el uso del fondo fijo se ha utilizado con apego estricto a los principios de austeridad que la Cámara de Diputados ha determinado.   </w:t>
      </w:r>
    </w:p>
    <w:p w14:paraId="487FC067" w14:textId="77777777" w:rsidR="00500C4D" w:rsidRPr="007031C5" w:rsidRDefault="00500C4D" w:rsidP="00500C4D">
      <w:pPr>
        <w:rPr>
          <w:sz w:val="24"/>
        </w:rPr>
      </w:pPr>
    </w:p>
    <w:p w14:paraId="680501C3" w14:textId="77777777" w:rsidR="00B2377A" w:rsidRPr="007031C5" w:rsidRDefault="00B2377A">
      <w:pPr>
        <w:rPr>
          <w:sz w:val="24"/>
        </w:rPr>
      </w:pPr>
    </w:p>
    <w:sectPr w:rsidR="00B2377A" w:rsidRPr="007031C5" w:rsidSect="00500C4D">
      <w:headerReference w:type="default" r:id="rId28"/>
      <w:footerReference w:type="default" r:id="rId29"/>
      <w:pgSz w:w="12240" w:h="15840"/>
      <w:pgMar w:top="1417" w:right="1701" w:bottom="993" w:left="1701" w:header="708"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A180" w14:textId="77777777" w:rsidR="00DA1459" w:rsidRDefault="00DA1459" w:rsidP="00A934FE">
      <w:pPr>
        <w:spacing w:after="0" w:line="240" w:lineRule="auto"/>
      </w:pPr>
      <w:r>
        <w:separator/>
      </w:r>
    </w:p>
  </w:endnote>
  <w:endnote w:type="continuationSeparator" w:id="0">
    <w:p w14:paraId="59C754A0" w14:textId="77777777" w:rsidR="00DA1459" w:rsidRDefault="00DA1459" w:rsidP="00A9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97262"/>
      <w:docPartObj>
        <w:docPartGallery w:val="Page Numbers (Bottom of Page)"/>
        <w:docPartUnique/>
      </w:docPartObj>
    </w:sdtPr>
    <w:sdtEndPr/>
    <w:sdtContent>
      <w:sdt>
        <w:sdtPr>
          <w:id w:val="-378018224"/>
          <w:docPartObj>
            <w:docPartGallery w:val="Page Numbers (Top of Page)"/>
            <w:docPartUnique/>
          </w:docPartObj>
        </w:sdtPr>
        <w:sdtEndPr/>
        <w:sdtContent>
          <w:p w14:paraId="64832B91" w14:textId="3AB40EAC" w:rsidR="004E5E9E" w:rsidRDefault="004E5E9E" w:rsidP="00500C4D">
            <w:pPr>
              <w:pStyle w:val="Piedepgina"/>
              <w:jc w:val="right"/>
            </w:pPr>
            <w:r w:rsidRPr="009D2829">
              <w:rPr>
                <w:rFonts w:ascii="Century Gothic" w:hAnsi="Century Gothic"/>
                <w:lang w:val="es-ES"/>
              </w:rPr>
              <w:t xml:space="preserve">Página </w:t>
            </w:r>
            <w:r w:rsidR="008132F1" w:rsidRPr="009D2829">
              <w:rPr>
                <w:rFonts w:ascii="Century Gothic" w:hAnsi="Century Gothic"/>
                <w:b/>
                <w:bCs/>
                <w:sz w:val="24"/>
                <w:szCs w:val="24"/>
              </w:rPr>
              <w:fldChar w:fldCharType="begin"/>
            </w:r>
            <w:r w:rsidRPr="009D2829">
              <w:rPr>
                <w:rFonts w:ascii="Century Gothic" w:hAnsi="Century Gothic"/>
                <w:b/>
                <w:bCs/>
              </w:rPr>
              <w:instrText>PAGE</w:instrText>
            </w:r>
            <w:r w:rsidR="008132F1" w:rsidRPr="009D2829">
              <w:rPr>
                <w:rFonts w:ascii="Century Gothic" w:hAnsi="Century Gothic"/>
                <w:b/>
                <w:bCs/>
                <w:sz w:val="24"/>
                <w:szCs w:val="24"/>
              </w:rPr>
              <w:fldChar w:fldCharType="separate"/>
            </w:r>
            <w:r w:rsidR="00CD243C">
              <w:rPr>
                <w:rFonts w:ascii="Century Gothic" w:hAnsi="Century Gothic"/>
                <w:b/>
                <w:bCs/>
                <w:noProof/>
              </w:rPr>
              <w:t>13</w:t>
            </w:r>
            <w:r w:rsidR="008132F1" w:rsidRPr="009D2829">
              <w:rPr>
                <w:rFonts w:ascii="Century Gothic" w:hAnsi="Century Gothic"/>
                <w:b/>
                <w:bCs/>
                <w:sz w:val="24"/>
                <w:szCs w:val="24"/>
              </w:rPr>
              <w:fldChar w:fldCharType="end"/>
            </w:r>
            <w:r w:rsidRPr="009D2829">
              <w:rPr>
                <w:rFonts w:ascii="Century Gothic" w:hAnsi="Century Gothic"/>
                <w:lang w:val="es-ES"/>
              </w:rPr>
              <w:t xml:space="preserve"> de </w:t>
            </w:r>
            <w:r w:rsidR="008132F1" w:rsidRPr="009D2829">
              <w:rPr>
                <w:rFonts w:ascii="Century Gothic" w:hAnsi="Century Gothic"/>
                <w:b/>
                <w:bCs/>
                <w:sz w:val="24"/>
                <w:szCs w:val="24"/>
              </w:rPr>
              <w:fldChar w:fldCharType="begin"/>
            </w:r>
            <w:r w:rsidRPr="009D2829">
              <w:rPr>
                <w:rFonts w:ascii="Century Gothic" w:hAnsi="Century Gothic"/>
                <w:b/>
                <w:bCs/>
              </w:rPr>
              <w:instrText>NUMPAGES</w:instrText>
            </w:r>
            <w:r w:rsidR="008132F1" w:rsidRPr="009D2829">
              <w:rPr>
                <w:rFonts w:ascii="Century Gothic" w:hAnsi="Century Gothic"/>
                <w:b/>
                <w:bCs/>
                <w:sz w:val="24"/>
                <w:szCs w:val="24"/>
              </w:rPr>
              <w:fldChar w:fldCharType="separate"/>
            </w:r>
            <w:r w:rsidR="00CD243C">
              <w:rPr>
                <w:rFonts w:ascii="Century Gothic" w:hAnsi="Century Gothic"/>
                <w:b/>
                <w:bCs/>
                <w:noProof/>
              </w:rPr>
              <w:t>15</w:t>
            </w:r>
            <w:r w:rsidR="008132F1" w:rsidRPr="009D2829">
              <w:rPr>
                <w:rFonts w:ascii="Century Gothic" w:hAnsi="Century Gothic"/>
                <w:b/>
                <w:bCs/>
                <w:sz w:val="24"/>
                <w:szCs w:val="24"/>
              </w:rPr>
              <w:fldChar w:fldCharType="end"/>
            </w:r>
          </w:p>
        </w:sdtContent>
      </w:sdt>
    </w:sdtContent>
  </w:sdt>
  <w:p w14:paraId="172B36E4" w14:textId="77777777" w:rsidR="004E5E9E" w:rsidRPr="00234144" w:rsidRDefault="004E5E9E" w:rsidP="00500C4D">
    <w:pPr>
      <w:pStyle w:val="Piedepgina"/>
      <w:rPr>
        <w:rFonts w:ascii="Arial Rounded MT Bold" w:hAnsi="Arial Rounded MT Bol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6399" w14:textId="77777777" w:rsidR="00DA1459" w:rsidRDefault="00DA1459" w:rsidP="00A934FE">
      <w:pPr>
        <w:spacing w:after="0" w:line="240" w:lineRule="auto"/>
      </w:pPr>
      <w:r>
        <w:separator/>
      </w:r>
    </w:p>
  </w:footnote>
  <w:footnote w:type="continuationSeparator" w:id="0">
    <w:p w14:paraId="250B7E1D" w14:textId="77777777" w:rsidR="00DA1459" w:rsidRDefault="00DA1459" w:rsidP="00A9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90255"/>
      <w:docPartObj>
        <w:docPartGallery w:val="Page Numbers (Top of Page)"/>
        <w:docPartUnique/>
      </w:docPartObj>
    </w:sdtPr>
    <w:sdtEndPr/>
    <w:sdtContent>
      <w:p w14:paraId="7E2F9734" w14:textId="77777777" w:rsidR="004E5E9E" w:rsidRDefault="007031C5">
        <w:pPr>
          <w:pStyle w:val="Encabezado"/>
        </w:pPr>
        <w:r>
          <w:rPr>
            <w:noProof/>
            <w:lang w:eastAsia="es-MX"/>
          </w:rPr>
          <w:drawing>
            <wp:anchor distT="0" distB="0" distL="114300" distR="114300" simplePos="0" relativeHeight="251659264" behindDoc="0" locked="0" layoutInCell="1" allowOverlap="1" wp14:anchorId="447A7674" wp14:editId="291F14D0">
              <wp:simplePos x="0" y="0"/>
              <wp:positionH relativeFrom="margin">
                <wp:posOffset>4076700</wp:posOffset>
              </wp:positionH>
              <wp:positionV relativeFrom="margin">
                <wp:posOffset>-1113790</wp:posOffset>
              </wp:positionV>
              <wp:extent cx="1526540" cy="663575"/>
              <wp:effectExtent l="1905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 Comisión.jpg"/>
                      <pic:cNvPicPr/>
                    </pic:nvPicPr>
                    <pic:blipFill>
                      <a:blip r:embed="rId1">
                        <a:extLst>
                          <a:ext uri="{28A0092B-C50C-407E-A947-70E740481C1C}">
                            <a14:useLocalDpi xmlns:a14="http://schemas.microsoft.com/office/drawing/2010/main" val="0"/>
                          </a:ext>
                        </a:extLst>
                      </a:blip>
                      <a:stretch>
                        <a:fillRect/>
                      </a:stretch>
                    </pic:blipFill>
                    <pic:spPr>
                      <a:xfrm>
                        <a:off x="0" y="0"/>
                        <a:ext cx="1526540" cy="663575"/>
                      </a:xfrm>
                      <a:prstGeom prst="rect">
                        <a:avLst/>
                      </a:prstGeom>
                    </pic:spPr>
                  </pic:pic>
                </a:graphicData>
              </a:graphic>
            </wp:anchor>
          </w:drawing>
        </w:r>
        <w:r w:rsidR="004E5E9E">
          <w:rPr>
            <w:noProof/>
            <w:lang w:eastAsia="es-MX"/>
          </w:rPr>
          <w:drawing>
            <wp:anchor distT="0" distB="0" distL="114300" distR="114300" simplePos="0" relativeHeight="251660288" behindDoc="0" locked="0" layoutInCell="1" allowOverlap="1" wp14:anchorId="286E2CC8" wp14:editId="25B8B77F">
              <wp:simplePos x="0" y="0"/>
              <wp:positionH relativeFrom="margin">
                <wp:posOffset>-144145</wp:posOffset>
              </wp:positionH>
              <wp:positionV relativeFrom="margin">
                <wp:posOffset>-1200785</wp:posOffset>
              </wp:positionV>
              <wp:extent cx="1774190" cy="8382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XIV Legislatura_horizontal.png"/>
                      <pic:cNvPicPr/>
                    </pic:nvPicPr>
                    <pic:blipFill rotWithShape="1">
                      <a:blip r:embed="rId2" cstate="print">
                        <a:extLst>
                          <a:ext uri="{28A0092B-C50C-407E-A947-70E740481C1C}">
                            <a14:useLocalDpi xmlns:a14="http://schemas.microsoft.com/office/drawing/2010/main" val="0"/>
                          </a:ext>
                        </a:extLst>
                      </a:blip>
                      <a:srcRect t="17833" b="21206"/>
                      <a:stretch/>
                    </pic:blipFill>
                    <pic:spPr bwMode="auto">
                      <a:xfrm>
                        <a:off x="0" y="0"/>
                        <a:ext cx="1774190" cy="838200"/>
                      </a:xfrm>
                      <a:prstGeom prst="rect">
                        <a:avLst/>
                      </a:prstGeom>
                      <a:ln>
                        <a:noFill/>
                      </a:ln>
                      <a:extLst>
                        <a:ext uri="{53640926-AAD7-44D8-BBD7-CCE9431645EC}">
                          <a14:shadowObscured xmlns:a14="http://schemas.microsoft.com/office/drawing/2010/main"/>
                        </a:ext>
                      </a:extLst>
                    </pic:spPr>
                  </pic:pic>
                </a:graphicData>
              </a:graphic>
            </wp:anchor>
          </w:drawing>
        </w:r>
      </w:p>
      <w:p w14:paraId="02C8A31A" w14:textId="77777777" w:rsidR="004E5E9E" w:rsidRDefault="004E5E9E">
        <w:pPr>
          <w:pStyle w:val="Encabezado"/>
        </w:pPr>
      </w:p>
      <w:p w14:paraId="6625BDA3" w14:textId="77777777" w:rsidR="004E5E9E" w:rsidRDefault="004E5E9E">
        <w:pPr>
          <w:pStyle w:val="Encabezado"/>
        </w:pPr>
      </w:p>
      <w:p w14:paraId="50E901F7" w14:textId="77777777" w:rsidR="004E5E9E" w:rsidRDefault="004E5E9E">
        <w:pPr>
          <w:pStyle w:val="Encabezado"/>
        </w:pPr>
      </w:p>
      <w:p w14:paraId="15FD32DB" w14:textId="77777777" w:rsidR="004E5E9E" w:rsidRDefault="004E5E9E">
        <w:pPr>
          <w:pStyle w:val="Encabezado"/>
        </w:pPr>
      </w:p>
      <w:p w14:paraId="2D94B208" w14:textId="77777777" w:rsidR="004E5E9E" w:rsidRDefault="00DA1459">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228"/>
    <w:multiLevelType w:val="hybridMultilevel"/>
    <w:tmpl w:val="603665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4DA"/>
    <w:multiLevelType w:val="hybridMultilevel"/>
    <w:tmpl w:val="54DAC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37DA4"/>
    <w:multiLevelType w:val="hybridMultilevel"/>
    <w:tmpl w:val="B83EB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A3F89"/>
    <w:multiLevelType w:val="hybridMultilevel"/>
    <w:tmpl w:val="4F0E3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DA1A48"/>
    <w:multiLevelType w:val="hybridMultilevel"/>
    <w:tmpl w:val="9AE0F6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C2B0231"/>
    <w:multiLevelType w:val="hybridMultilevel"/>
    <w:tmpl w:val="8294FE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C72C6B"/>
    <w:multiLevelType w:val="hybridMultilevel"/>
    <w:tmpl w:val="833622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CC4CCC"/>
    <w:multiLevelType w:val="hybridMultilevel"/>
    <w:tmpl w:val="C0C85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141B82"/>
    <w:multiLevelType w:val="hybridMultilevel"/>
    <w:tmpl w:val="4CD282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2E2044"/>
    <w:multiLevelType w:val="hybridMultilevel"/>
    <w:tmpl w:val="3CCE08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83E8F"/>
    <w:multiLevelType w:val="hybridMultilevel"/>
    <w:tmpl w:val="6CA45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BD3115"/>
    <w:multiLevelType w:val="hybridMultilevel"/>
    <w:tmpl w:val="7910E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2A1C3E"/>
    <w:multiLevelType w:val="hybridMultilevel"/>
    <w:tmpl w:val="74FC4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54375"/>
    <w:multiLevelType w:val="hybridMultilevel"/>
    <w:tmpl w:val="13DEAD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B25BC"/>
    <w:multiLevelType w:val="hybridMultilevel"/>
    <w:tmpl w:val="A19C6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F05B22"/>
    <w:multiLevelType w:val="hybridMultilevel"/>
    <w:tmpl w:val="E1146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875D00"/>
    <w:multiLevelType w:val="hybridMultilevel"/>
    <w:tmpl w:val="02D86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80E47"/>
    <w:multiLevelType w:val="hybridMultilevel"/>
    <w:tmpl w:val="E3A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1E5A4A"/>
    <w:multiLevelType w:val="hybridMultilevel"/>
    <w:tmpl w:val="05306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1035B"/>
    <w:multiLevelType w:val="hybridMultilevel"/>
    <w:tmpl w:val="B7FE4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EF3404"/>
    <w:multiLevelType w:val="hybridMultilevel"/>
    <w:tmpl w:val="743A4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455D5"/>
    <w:multiLevelType w:val="multilevel"/>
    <w:tmpl w:val="12CE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116B5F"/>
    <w:multiLevelType w:val="hybridMultilevel"/>
    <w:tmpl w:val="B6128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34FDE"/>
    <w:multiLevelType w:val="hybridMultilevel"/>
    <w:tmpl w:val="7ACC6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8A1E05"/>
    <w:multiLevelType w:val="hybridMultilevel"/>
    <w:tmpl w:val="8C087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A11609"/>
    <w:multiLevelType w:val="hybridMultilevel"/>
    <w:tmpl w:val="3744B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71202A"/>
    <w:multiLevelType w:val="hybridMultilevel"/>
    <w:tmpl w:val="3BB03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4230BE"/>
    <w:multiLevelType w:val="hybridMultilevel"/>
    <w:tmpl w:val="54081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6"/>
  </w:num>
  <w:num w:numId="5">
    <w:abstractNumId w:val="8"/>
  </w:num>
  <w:num w:numId="6">
    <w:abstractNumId w:val="7"/>
  </w:num>
  <w:num w:numId="7">
    <w:abstractNumId w:val="17"/>
  </w:num>
  <w:num w:numId="8">
    <w:abstractNumId w:val="6"/>
  </w:num>
  <w:num w:numId="9">
    <w:abstractNumId w:val="3"/>
  </w:num>
  <w:num w:numId="10">
    <w:abstractNumId w:val="0"/>
  </w:num>
  <w:num w:numId="11">
    <w:abstractNumId w:val="1"/>
  </w:num>
  <w:num w:numId="12">
    <w:abstractNumId w:val="9"/>
  </w:num>
  <w:num w:numId="13">
    <w:abstractNumId w:val="20"/>
  </w:num>
  <w:num w:numId="14">
    <w:abstractNumId w:val="5"/>
  </w:num>
  <w:num w:numId="15">
    <w:abstractNumId w:val="23"/>
  </w:num>
  <w:num w:numId="16">
    <w:abstractNumId w:val="4"/>
  </w:num>
  <w:num w:numId="17">
    <w:abstractNumId w:val="27"/>
  </w:num>
  <w:num w:numId="18">
    <w:abstractNumId w:val="25"/>
  </w:num>
  <w:num w:numId="19">
    <w:abstractNumId w:val="14"/>
  </w:num>
  <w:num w:numId="20">
    <w:abstractNumId w:val="19"/>
  </w:num>
  <w:num w:numId="21">
    <w:abstractNumId w:val="22"/>
  </w:num>
  <w:num w:numId="22">
    <w:abstractNumId w:val="12"/>
  </w:num>
  <w:num w:numId="23">
    <w:abstractNumId w:val="2"/>
  </w:num>
  <w:num w:numId="24">
    <w:abstractNumId w:val="26"/>
  </w:num>
  <w:num w:numId="25">
    <w:abstractNumId w:val="15"/>
  </w:num>
  <w:num w:numId="26">
    <w:abstractNumId w:val="21"/>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4D"/>
    <w:rsid w:val="0001643C"/>
    <w:rsid w:val="000225B8"/>
    <w:rsid w:val="000600EF"/>
    <w:rsid w:val="00082B5C"/>
    <w:rsid w:val="000C3223"/>
    <w:rsid w:val="000C57C1"/>
    <w:rsid w:val="000D2818"/>
    <w:rsid w:val="00103CF0"/>
    <w:rsid w:val="00114BB4"/>
    <w:rsid w:val="00120625"/>
    <w:rsid w:val="001500B3"/>
    <w:rsid w:val="00150478"/>
    <w:rsid w:val="001C326C"/>
    <w:rsid w:val="001D79F2"/>
    <w:rsid w:val="001F2E42"/>
    <w:rsid w:val="001F46E7"/>
    <w:rsid w:val="00215AF0"/>
    <w:rsid w:val="0026345E"/>
    <w:rsid w:val="0027718F"/>
    <w:rsid w:val="002B035E"/>
    <w:rsid w:val="002C4BFE"/>
    <w:rsid w:val="002D601A"/>
    <w:rsid w:val="00317369"/>
    <w:rsid w:val="0032522B"/>
    <w:rsid w:val="00363D90"/>
    <w:rsid w:val="003968B9"/>
    <w:rsid w:val="00441E18"/>
    <w:rsid w:val="0044339E"/>
    <w:rsid w:val="004947A0"/>
    <w:rsid w:val="004D668D"/>
    <w:rsid w:val="004E47F4"/>
    <w:rsid w:val="004E5E9E"/>
    <w:rsid w:val="004F357E"/>
    <w:rsid w:val="004F47DE"/>
    <w:rsid w:val="00500C4D"/>
    <w:rsid w:val="00537893"/>
    <w:rsid w:val="00550E27"/>
    <w:rsid w:val="0055744C"/>
    <w:rsid w:val="0057168F"/>
    <w:rsid w:val="005D59C7"/>
    <w:rsid w:val="005F0B4A"/>
    <w:rsid w:val="00602AF3"/>
    <w:rsid w:val="0061421A"/>
    <w:rsid w:val="0061422A"/>
    <w:rsid w:val="00665496"/>
    <w:rsid w:val="00666E94"/>
    <w:rsid w:val="00673712"/>
    <w:rsid w:val="00690259"/>
    <w:rsid w:val="00695D2D"/>
    <w:rsid w:val="006A1979"/>
    <w:rsid w:val="006D25F2"/>
    <w:rsid w:val="006E3A52"/>
    <w:rsid w:val="006F4820"/>
    <w:rsid w:val="007031C5"/>
    <w:rsid w:val="00747D14"/>
    <w:rsid w:val="00751102"/>
    <w:rsid w:val="00797E37"/>
    <w:rsid w:val="007B528B"/>
    <w:rsid w:val="007B6E32"/>
    <w:rsid w:val="007F5BD3"/>
    <w:rsid w:val="008132F1"/>
    <w:rsid w:val="008243B2"/>
    <w:rsid w:val="00851C0C"/>
    <w:rsid w:val="008B68D3"/>
    <w:rsid w:val="008D02EB"/>
    <w:rsid w:val="008F17D5"/>
    <w:rsid w:val="009151A0"/>
    <w:rsid w:val="009239E5"/>
    <w:rsid w:val="00925BF1"/>
    <w:rsid w:val="00997542"/>
    <w:rsid w:val="009A453A"/>
    <w:rsid w:val="009A79EE"/>
    <w:rsid w:val="00A37211"/>
    <w:rsid w:val="00A5670A"/>
    <w:rsid w:val="00A65898"/>
    <w:rsid w:val="00A77F4A"/>
    <w:rsid w:val="00A84E3E"/>
    <w:rsid w:val="00A934FE"/>
    <w:rsid w:val="00AA1440"/>
    <w:rsid w:val="00AA7916"/>
    <w:rsid w:val="00AB5FD3"/>
    <w:rsid w:val="00AD000F"/>
    <w:rsid w:val="00AD06D1"/>
    <w:rsid w:val="00B14040"/>
    <w:rsid w:val="00B2377A"/>
    <w:rsid w:val="00B34730"/>
    <w:rsid w:val="00B34B1D"/>
    <w:rsid w:val="00BC27F3"/>
    <w:rsid w:val="00BE3E58"/>
    <w:rsid w:val="00C02367"/>
    <w:rsid w:val="00C3283E"/>
    <w:rsid w:val="00C65596"/>
    <w:rsid w:val="00C751F9"/>
    <w:rsid w:val="00CD243C"/>
    <w:rsid w:val="00CF5146"/>
    <w:rsid w:val="00D37FA7"/>
    <w:rsid w:val="00D572E7"/>
    <w:rsid w:val="00D77BF7"/>
    <w:rsid w:val="00DA1459"/>
    <w:rsid w:val="00E05E35"/>
    <w:rsid w:val="00E465A5"/>
    <w:rsid w:val="00E60D60"/>
    <w:rsid w:val="00E9003C"/>
    <w:rsid w:val="00EB2E8A"/>
    <w:rsid w:val="00EC7A77"/>
    <w:rsid w:val="00EF1A5A"/>
    <w:rsid w:val="00EF1FA0"/>
    <w:rsid w:val="00F1168C"/>
    <w:rsid w:val="00F34876"/>
    <w:rsid w:val="00F374CB"/>
    <w:rsid w:val="00F51FA6"/>
    <w:rsid w:val="00F94B76"/>
    <w:rsid w:val="00FC1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528"/>
  <w15:docId w15:val="{BC8ACE03-5F07-4B2B-8D68-9C29F8EA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4D"/>
    <w:pPr>
      <w:spacing w:after="160" w:line="259" w:lineRule="auto"/>
      <w:jc w:val="left"/>
    </w:pPr>
  </w:style>
  <w:style w:type="paragraph" w:styleId="Ttulo3">
    <w:name w:val="heading 3"/>
    <w:basedOn w:val="Normal"/>
    <w:next w:val="Normal"/>
    <w:link w:val="Ttulo3Car"/>
    <w:uiPriority w:val="9"/>
    <w:semiHidden/>
    <w:unhideWhenUsed/>
    <w:qFormat/>
    <w:rsid w:val="00317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E60D60"/>
    <w:pPr>
      <w:keepNext/>
      <w:jc w:val="center"/>
      <w:outlineLvl w:val="3"/>
    </w:pPr>
    <w:rPr>
      <w:rFonts w:ascii="Tempus Sans ITC" w:eastAsia="Times New Roman" w:hAnsi="Tempus Sans ITC"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60D60"/>
    <w:rPr>
      <w:rFonts w:ascii="Tempus Sans ITC" w:eastAsia="Times New Roman" w:hAnsi="Tempus Sans ITC" w:cs="Times New Roman"/>
      <w:b/>
      <w:szCs w:val="20"/>
      <w:lang w:val="es-ES" w:eastAsia="es-ES"/>
    </w:rPr>
  </w:style>
  <w:style w:type="paragraph" w:styleId="Encabezado">
    <w:name w:val="header"/>
    <w:basedOn w:val="Normal"/>
    <w:link w:val="EncabezadoCar"/>
    <w:uiPriority w:val="99"/>
    <w:unhideWhenUsed/>
    <w:rsid w:val="00500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C4D"/>
  </w:style>
  <w:style w:type="paragraph" w:styleId="Piedepgina">
    <w:name w:val="footer"/>
    <w:basedOn w:val="Normal"/>
    <w:link w:val="PiedepginaCar"/>
    <w:uiPriority w:val="99"/>
    <w:unhideWhenUsed/>
    <w:rsid w:val="00500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C4D"/>
  </w:style>
  <w:style w:type="paragraph" w:styleId="Prrafodelista">
    <w:name w:val="List Paragraph"/>
    <w:basedOn w:val="Normal"/>
    <w:uiPriority w:val="34"/>
    <w:qFormat/>
    <w:rsid w:val="00500C4D"/>
    <w:pPr>
      <w:ind w:left="720"/>
      <w:contextualSpacing/>
    </w:pPr>
  </w:style>
  <w:style w:type="table" w:styleId="Tablaconcuadrcula">
    <w:name w:val="Table Grid"/>
    <w:basedOn w:val="Tablanormal"/>
    <w:uiPriority w:val="39"/>
    <w:rsid w:val="00500C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00C4D"/>
    <w:rPr>
      <w:color w:val="0000FF"/>
      <w:u w:val="single"/>
    </w:rPr>
  </w:style>
  <w:style w:type="character" w:customStyle="1" w:styleId="estilo71">
    <w:name w:val="estilo71"/>
    <w:basedOn w:val="Fuentedeprrafopredeter"/>
    <w:rsid w:val="00500C4D"/>
  </w:style>
  <w:style w:type="paragraph" w:styleId="NormalWeb">
    <w:name w:val="Normal (Web)"/>
    <w:basedOn w:val="Normal"/>
    <w:uiPriority w:val="99"/>
    <w:unhideWhenUsed/>
    <w:rsid w:val="00500C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00C4D"/>
  </w:style>
  <w:style w:type="paragraph" w:styleId="Textoindependiente">
    <w:name w:val="Body Text"/>
    <w:basedOn w:val="Normal"/>
    <w:link w:val="TextoindependienteCar"/>
    <w:rsid w:val="00500C4D"/>
    <w:pPr>
      <w:spacing w:after="0" w:line="36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500C4D"/>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A93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4FE"/>
    <w:rPr>
      <w:rFonts w:ascii="Tahoma" w:hAnsi="Tahoma" w:cs="Tahoma"/>
      <w:sz w:val="16"/>
      <w:szCs w:val="16"/>
    </w:rPr>
  </w:style>
  <w:style w:type="character" w:customStyle="1" w:styleId="Ninguno">
    <w:name w:val="Ninguno"/>
    <w:rsid w:val="004E5E9E"/>
    <w:rPr>
      <w:lang w:val="es-ES_tradnl"/>
    </w:rPr>
  </w:style>
  <w:style w:type="paragraph" w:customStyle="1" w:styleId="Default">
    <w:name w:val="Default"/>
    <w:rsid w:val="002D601A"/>
    <w:pPr>
      <w:autoSpaceDE w:val="0"/>
      <w:autoSpaceDN w:val="0"/>
      <w:adjustRightInd w:val="0"/>
      <w:jc w:val="left"/>
    </w:pPr>
    <w:rPr>
      <w:rFonts w:ascii="Century Gothic" w:hAnsi="Century Gothic" w:cs="Century Gothic"/>
      <w:color w:val="000000"/>
      <w:sz w:val="24"/>
      <w:szCs w:val="24"/>
    </w:rPr>
  </w:style>
  <w:style w:type="paragraph" w:customStyle="1" w:styleId="Predeterminado">
    <w:name w:val="Predeterminado"/>
    <w:rsid w:val="00925BF1"/>
    <w:pPr>
      <w:pBdr>
        <w:top w:val="nil"/>
        <w:left w:val="nil"/>
        <w:bottom w:val="nil"/>
        <w:right w:val="nil"/>
        <w:between w:val="nil"/>
        <w:bar w:val="nil"/>
      </w:pBdr>
      <w:jc w:val="left"/>
    </w:pPr>
    <w:rPr>
      <w:rFonts w:ascii="Helvetica Neue" w:eastAsia="Arial Unicode MS" w:hAnsi="Helvetica Neue" w:cs="Arial Unicode MS"/>
      <w:color w:val="000000"/>
      <w:u w:color="000000"/>
      <w:bdr w:val="nil"/>
      <w:lang w:val="es-ES_tradnl" w:eastAsia="es-ES"/>
    </w:rPr>
  </w:style>
  <w:style w:type="character" w:customStyle="1" w:styleId="Ttulo3Car">
    <w:name w:val="Título 3 Car"/>
    <w:basedOn w:val="Fuentedeprrafopredeter"/>
    <w:link w:val="Ttulo3"/>
    <w:uiPriority w:val="9"/>
    <w:semiHidden/>
    <w:rsid w:val="003173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7098">
      <w:bodyDiv w:val="1"/>
      <w:marLeft w:val="0"/>
      <w:marRight w:val="0"/>
      <w:marTop w:val="0"/>
      <w:marBottom w:val="0"/>
      <w:divBdr>
        <w:top w:val="none" w:sz="0" w:space="0" w:color="auto"/>
        <w:left w:val="none" w:sz="0" w:space="0" w:color="auto"/>
        <w:bottom w:val="none" w:sz="0" w:space="0" w:color="auto"/>
        <w:right w:val="none" w:sz="0" w:space="0" w:color="auto"/>
      </w:divBdr>
    </w:div>
    <w:div w:id="626817979">
      <w:bodyDiv w:val="1"/>
      <w:marLeft w:val="0"/>
      <w:marRight w:val="0"/>
      <w:marTop w:val="0"/>
      <w:marBottom w:val="0"/>
      <w:divBdr>
        <w:top w:val="none" w:sz="0" w:space="0" w:color="auto"/>
        <w:left w:val="none" w:sz="0" w:space="0" w:color="auto"/>
        <w:bottom w:val="none" w:sz="0" w:space="0" w:color="auto"/>
        <w:right w:val="none" w:sz="0" w:space="0" w:color="auto"/>
      </w:divBdr>
    </w:div>
    <w:div w:id="948120665">
      <w:bodyDiv w:val="1"/>
      <w:marLeft w:val="0"/>
      <w:marRight w:val="0"/>
      <w:marTop w:val="0"/>
      <w:marBottom w:val="0"/>
      <w:divBdr>
        <w:top w:val="none" w:sz="0" w:space="0" w:color="auto"/>
        <w:left w:val="none" w:sz="0" w:space="0" w:color="auto"/>
        <w:bottom w:val="none" w:sz="0" w:space="0" w:color="auto"/>
        <w:right w:val="none" w:sz="0" w:space="0" w:color="auto"/>
      </w:divBdr>
    </w:div>
    <w:div w:id="1164664082">
      <w:bodyDiv w:val="1"/>
      <w:marLeft w:val="0"/>
      <w:marRight w:val="0"/>
      <w:marTop w:val="0"/>
      <w:marBottom w:val="0"/>
      <w:divBdr>
        <w:top w:val="none" w:sz="0" w:space="0" w:color="auto"/>
        <w:left w:val="none" w:sz="0" w:space="0" w:color="auto"/>
        <w:bottom w:val="none" w:sz="0" w:space="0" w:color="auto"/>
        <w:right w:val="none" w:sz="0" w:space="0" w:color="auto"/>
      </w:divBdr>
    </w:div>
    <w:div w:id="1613242562">
      <w:bodyDiv w:val="1"/>
      <w:marLeft w:val="0"/>
      <w:marRight w:val="0"/>
      <w:marTop w:val="0"/>
      <w:marBottom w:val="0"/>
      <w:divBdr>
        <w:top w:val="none" w:sz="0" w:space="0" w:color="auto"/>
        <w:left w:val="none" w:sz="0" w:space="0" w:color="auto"/>
        <w:bottom w:val="none" w:sz="0" w:space="0" w:color="auto"/>
        <w:right w:val="none" w:sz="0" w:space="0" w:color="auto"/>
      </w:divBdr>
      <w:divsChild>
        <w:div w:id="990642248">
          <w:marLeft w:val="0"/>
          <w:marRight w:val="0"/>
          <w:marTop w:val="0"/>
          <w:marBottom w:val="0"/>
          <w:divBdr>
            <w:top w:val="none" w:sz="0" w:space="0" w:color="auto"/>
            <w:left w:val="none" w:sz="0" w:space="0" w:color="auto"/>
            <w:bottom w:val="none" w:sz="0" w:space="0" w:color="auto"/>
            <w:right w:val="none" w:sz="0" w:space="0" w:color="auto"/>
          </w:divBdr>
          <w:divsChild>
            <w:div w:id="1889603013">
              <w:marLeft w:val="0"/>
              <w:marRight w:val="0"/>
              <w:marTop w:val="0"/>
              <w:marBottom w:val="0"/>
              <w:divBdr>
                <w:top w:val="none" w:sz="0" w:space="0" w:color="auto"/>
                <w:left w:val="none" w:sz="0" w:space="0" w:color="auto"/>
                <w:bottom w:val="none" w:sz="0" w:space="0" w:color="auto"/>
                <w:right w:val="none" w:sz="0" w:space="0" w:color="auto"/>
              </w:divBdr>
              <w:divsChild>
                <w:div w:id="1166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0756">
      <w:bodyDiv w:val="1"/>
      <w:marLeft w:val="0"/>
      <w:marRight w:val="0"/>
      <w:marTop w:val="0"/>
      <w:marBottom w:val="0"/>
      <w:divBdr>
        <w:top w:val="none" w:sz="0" w:space="0" w:color="auto"/>
        <w:left w:val="none" w:sz="0" w:space="0" w:color="auto"/>
        <w:bottom w:val="none" w:sz="0" w:space="0" w:color="auto"/>
        <w:right w:val="none" w:sz="0" w:space="0" w:color="auto"/>
      </w:divBdr>
    </w:div>
    <w:div w:id="20305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Hoja1!$B$1</c:f>
              <c:strCache>
                <c:ptCount val="1"/>
                <c:pt idx="0">
                  <c:v>Ventas</c:v>
                </c:pt>
              </c:strCache>
            </c:strRef>
          </c:tx>
          <c:dPt>
            <c:idx val="0"/>
            <c:bubble3D val="0"/>
            <c:spPr>
              <a:solidFill>
                <a:srgbClr val="81290D"/>
              </a:solidFill>
            </c:spPr>
            <c:extLst>
              <c:ext xmlns:c16="http://schemas.microsoft.com/office/drawing/2014/chart" uri="{C3380CC4-5D6E-409C-BE32-E72D297353CC}">
                <c16:uniqueId val="{00000001-EED9-A646-BE44-18BBEBB0A153}"/>
              </c:ext>
            </c:extLst>
          </c:dPt>
          <c:dPt>
            <c:idx val="1"/>
            <c:bubble3D val="0"/>
            <c:spPr>
              <a:solidFill>
                <a:schemeClr val="tx2">
                  <a:lumMod val="60000"/>
                  <a:lumOff val="40000"/>
                </a:schemeClr>
              </a:solidFill>
            </c:spPr>
            <c:extLst>
              <c:ext xmlns:c16="http://schemas.microsoft.com/office/drawing/2014/chart" uri="{C3380CC4-5D6E-409C-BE32-E72D297353CC}">
                <c16:uniqueId val="{00000003-EED9-A646-BE44-18BBEBB0A153}"/>
              </c:ext>
            </c:extLst>
          </c:dPt>
          <c:dPt>
            <c:idx val="2"/>
            <c:bubble3D val="0"/>
            <c:spPr>
              <a:solidFill>
                <a:srgbClr val="E60000"/>
              </a:solidFill>
            </c:spPr>
            <c:extLst>
              <c:ext xmlns:c16="http://schemas.microsoft.com/office/drawing/2014/chart" uri="{C3380CC4-5D6E-409C-BE32-E72D297353CC}">
                <c16:uniqueId val="{00000005-EED9-A646-BE44-18BBEBB0A153}"/>
              </c:ext>
            </c:extLst>
          </c:dPt>
          <c:dPt>
            <c:idx val="3"/>
            <c:bubble3D val="0"/>
            <c:spPr>
              <a:solidFill>
                <a:srgbClr val="B85C00"/>
              </a:solidFill>
            </c:spPr>
            <c:extLst>
              <c:ext xmlns:c16="http://schemas.microsoft.com/office/drawing/2014/chart" uri="{C3380CC4-5D6E-409C-BE32-E72D297353CC}">
                <c16:uniqueId val="{00000007-EED9-A646-BE44-18BBEBB0A153}"/>
              </c:ext>
            </c:extLst>
          </c:dPt>
          <c:dPt>
            <c:idx val="4"/>
            <c:bubble3D val="0"/>
            <c:spPr>
              <a:solidFill>
                <a:srgbClr val="7E1061"/>
              </a:solidFill>
            </c:spPr>
            <c:extLst>
              <c:ext xmlns:c16="http://schemas.microsoft.com/office/drawing/2014/chart" uri="{C3380CC4-5D6E-409C-BE32-E72D297353CC}">
                <c16:uniqueId val="{00000009-EED9-A646-BE44-18BBEBB0A153}"/>
              </c:ext>
            </c:extLst>
          </c:dPt>
          <c:dPt>
            <c:idx val="5"/>
            <c:bubble3D val="0"/>
            <c:spPr>
              <a:solidFill>
                <a:srgbClr val="00B050"/>
              </a:solidFill>
            </c:spPr>
            <c:extLst>
              <c:ext xmlns:c16="http://schemas.microsoft.com/office/drawing/2014/chart" uri="{C3380CC4-5D6E-409C-BE32-E72D297353CC}">
                <c16:uniqueId val="{0000000B-EED9-A646-BE44-18BBEBB0A153}"/>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Hoja1!$A$2:$A$8</c:f>
              <c:strCache>
                <c:ptCount val="7"/>
                <c:pt idx="0">
                  <c:v>MORENA </c:v>
                </c:pt>
                <c:pt idx="1">
                  <c:v>PAN</c:v>
                </c:pt>
                <c:pt idx="2">
                  <c:v>PRI</c:v>
                </c:pt>
                <c:pt idx="3">
                  <c:v>PT</c:v>
                </c:pt>
                <c:pt idx="4">
                  <c:v>PES</c:v>
                </c:pt>
                <c:pt idx="5">
                  <c:v>PVEM </c:v>
                </c:pt>
                <c:pt idx="6">
                  <c:v>SP</c:v>
                </c:pt>
              </c:strCache>
            </c:strRef>
          </c:cat>
          <c:val>
            <c:numRef>
              <c:f>Hoja1!$B$2:$B$8</c:f>
              <c:numCache>
                <c:formatCode>General</c:formatCode>
                <c:ptCount val="7"/>
                <c:pt idx="0">
                  <c:v>10</c:v>
                </c:pt>
                <c:pt idx="1">
                  <c:v>3</c:v>
                </c:pt>
                <c:pt idx="2">
                  <c:v>2</c:v>
                </c:pt>
                <c:pt idx="3">
                  <c:v>1</c:v>
                </c:pt>
                <c:pt idx="4">
                  <c:v>1</c:v>
                </c:pt>
                <c:pt idx="5">
                  <c:v>1</c:v>
                </c:pt>
                <c:pt idx="6">
                  <c:v>1</c:v>
                </c:pt>
              </c:numCache>
            </c:numRef>
          </c:val>
          <c:extLst>
            <c:ext xmlns:c16="http://schemas.microsoft.com/office/drawing/2014/chart" uri="{C3380CC4-5D6E-409C-BE32-E72D297353CC}">
              <c16:uniqueId val="{00000000-D146-D440-9E38-053469696E8E}"/>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E9C9A8-F4B3-4106-BB07-8DF6228A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1895</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5</cp:revision>
  <dcterms:created xsi:type="dcterms:W3CDTF">2021-02-25T00:12:00Z</dcterms:created>
  <dcterms:modified xsi:type="dcterms:W3CDTF">2021-03-20T01:40:00Z</dcterms:modified>
</cp:coreProperties>
</file>